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E2E" w:rsidRDefault="00CB6E2E" w:rsidP="002F6D37">
      <w:pPr>
        <w:pStyle w:val="Title"/>
        <w:rPr>
          <w:sz w:val="22"/>
          <w:szCs w:val="22"/>
          <w:lang w:val="fr-FR"/>
        </w:rPr>
      </w:pPr>
    </w:p>
    <w:p w:rsidR="002F6D37" w:rsidRPr="00CB6E2E" w:rsidRDefault="002F6D37" w:rsidP="007674E1">
      <w:pPr>
        <w:pStyle w:val="Title"/>
        <w:rPr>
          <w:sz w:val="22"/>
          <w:szCs w:val="22"/>
          <w:lang w:val="fr-FR"/>
        </w:rPr>
      </w:pPr>
      <w:r w:rsidRPr="002F6D37">
        <w:rPr>
          <w:sz w:val="22"/>
          <w:szCs w:val="22"/>
          <w:lang w:val="fr-FR"/>
        </w:rPr>
        <w:t>Aberdeen Global</w:t>
      </w:r>
    </w:p>
    <w:p w:rsidR="002F6D37" w:rsidRPr="002F6D37" w:rsidRDefault="002F6D37" w:rsidP="002F6D37">
      <w:pPr>
        <w:spacing w:line="276" w:lineRule="auto"/>
        <w:jc w:val="center"/>
        <w:rPr>
          <w:rFonts w:ascii="Times New Roman" w:hAnsi="Times New Roman"/>
          <w:b/>
          <w:sz w:val="22"/>
          <w:szCs w:val="22"/>
          <w:lang w:val="fr-FR"/>
        </w:rPr>
      </w:pPr>
      <w:r w:rsidRPr="002F6D37">
        <w:rPr>
          <w:rFonts w:ascii="Times New Roman" w:hAnsi="Times New Roman"/>
          <w:b/>
          <w:sz w:val="22"/>
          <w:szCs w:val="22"/>
          <w:lang w:val="fr-FR"/>
        </w:rPr>
        <w:t>(the "Company")</w:t>
      </w:r>
    </w:p>
    <w:p w:rsidR="002F6D37" w:rsidRPr="002F6D37" w:rsidRDefault="002F6D37" w:rsidP="002F6D37">
      <w:pPr>
        <w:spacing w:line="276" w:lineRule="auto"/>
        <w:jc w:val="center"/>
        <w:rPr>
          <w:rFonts w:ascii="Times New Roman" w:hAnsi="Times New Roman"/>
          <w:b/>
          <w:i/>
          <w:sz w:val="22"/>
          <w:szCs w:val="22"/>
          <w:lang w:val="fr-FR"/>
        </w:rPr>
      </w:pPr>
      <w:r w:rsidRPr="002F6D37">
        <w:rPr>
          <w:rFonts w:ascii="Times New Roman" w:hAnsi="Times New Roman"/>
          <w:b/>
          <w:i/>
          <w:sz w:val="22"/>
          <w:szCs w:val="22"/>
          <w:lang w:val="fr-FR"/>
        </w:rPr>
        <w:t>Société d'Investissement à capital variable</w:t>
      </w:r>
    </w:p>
    <w:p w:rsidR="002F6D37" w:rsidRPr="002F6D37" w:rsidRDefault="002F6D37" w:rsidP="002F6D37">
      <w:pPr>
        <w:spacing w:line="276" w:lineRule="auto"/>
        <w:jc w:val="center"/>
        <w:rPr>
          <w:rFonts w:ascii="Times New Roman" w:hAnsi="Times New Roman"/>
          <w:b/>
          <w:sz w:val="22"/>
          <w:szCs w:val="22"/>
          <w:lang w:val="fr-LU"/>
        </w:rPr>
      </w:pPr>
      <w:r w:rsidRPr="002F6D37">
        <w:rPr>
          <w:rFonts w:ascii="Times New Roman" w:hAnsi="Times New Roman"/>
          <w:b/>
          <w:sz w:val="22"/>
          <w:szCs w:val="22"/>
          <w:lang w:val="fr-LU"/>
        </w:rPr>
        <w:t xml:space="preserve">2b Rue Albert </w:t>
      </w:r>
      <w:proofErr w:type="spellStart"/>
      <w:r w:rsidRPr="002F6D37">
        <w:rPr>
          <w:rFonts w:ascii="Times New Roman" w:hAnsi="Times New Roman"/>
          <w:b/>
          <w:sz w:val="22"/>
          <w:szCs w:val="22"/>
          <w:lang w:val="fr-LU"/>
        </w:rPr>
        <w:t>Borschette</w:t>
      </w:r>
      <w:proofErr w:type="spellEnd"/>
      <w:r w:rsidRPr="002F6D37">
        <w:rPr>
          <w:rFonts w:ascii="Times New Roman" w:hAnsi="Times New Roman"/>
          <w:b/>
          <w:sz w:val="22"/>
          <w:szCs w:val="22"/>
          <w:lang w:val="fr-LU"/>
        </w:rPr>
        <w:t xml:space="preserve"> L - 1246 Luxembourg</w:t>
      </w:r>
    </w:p>
    <w:p w:rsidR="002F6D37" w:rsidRPr="002F6D37" w:rsidRDefault="002F6D37" w:rsidP="002F6D37">
      <w:pPr>
        <w:spacing w:line="276" w:lineRule="auto"/>
        <w:jc w:val="center"/>
        <w:rPr>
          <w:rFonts w:ascii="Times New Roman" w:hAnsi="Times New Roman"/>
          <w:b/>
          <w:sz w:val="22"/>
          <w:szCs w:val="22"/>
          <w:lang w:val="pt-BR"/>
        </w:rPr>
      </w:pPr>
      <w:r w:rsidRPr="002F6D37">
        <w:rPr>
          <w:rFonts w:ascii="Times New Roman" w:hAnsi="Times New Roman"/>
          <w:b/>
          <w:sz w:val="22"/>
          <w:szCs w:val="22"/>
          <w:lang w:val="pt-BR"/>
        </w:rPr>
        <w:t xml:space="preserve">R.C.S. Luxembourg No. </w:t>
      </w:r>
      <w:r w:rsidRPr="002F6D37">
        <w:rPr>
          <w:rFonts w:ascii="Times New Roman" w:hAnsi="Times New Roman"/>
          <w:b/>
          <w:sz w:val="22"/>
          <w:szCs w:val="22"/>
        </w:rPr>
        <w:t>B 27471</w:t>
      </w:r>
    </w:p>
    <w:p w:rsidR="002F6D37" w:rsidRPr="002F6D37" w:rsidRDefault="002F6D37" w:rsidP="002F6D37">
      <w:pPr>
        <w:jc w:val="center"/>
        <w:rPr>
          <w:rFonts w:ascii="Times New Roman" w:hAnsi="Times New Roman"/>
          <w:b/>
          <w:i/>
          <w:sz w:val="22"/>
          <w:szCs w:val="22"/>
          <w:lang w:val="pt-BR"/>
        </w:rPr>
      </w:pPr>
    </w:p>
    <w:p w:rsidR="002F6D37" w:rsidRPr="002F6D37" w:rsidRDefault="002F6D37" w:rsidP="002F6D37">
      <w:pPr>
        <w:pStyle w:val="Heading1"/>
        <w:pBdr>
          <w:top w:val="single" w:sz="4" w:space="10" w:color="auto"/>
          <w:bottom w:val="single" w:sz="4" w:space="11" w:color="auto"/>
        </w:pBdr>
        <w:spacing w:before="240" w:after="240"/>
        <w:rPr>
          <w:b/>
          <w:sz w:val="22"/>
          <w:szCs w:val="22"/>
        </w:rPr>
      </w:pPr>
      <w:r w:rsidRPr="002F6D37">
        <w:rPr>
          <w:b/>
          <w:sz w:val="22"/>
          <w:szCs w:val="22"/>
        </w:rPr>
        <w:t>NOTICE OF AN EXTRAORDINARY GENERAL MEETING OF SHAREHOLDERS</w:t>
      </w:r>
    </w:p>
    <w:p w:rsidR="002F6D37" w:rsidRPr="002F6D37" w:rsidRDefault="002F6D37" w:rsidP="002F6D37">
      <w:pPr>
        <w:spacing w:line="276" w:lineRule="auto"/>
        <w:jc w:val="both"/>
        <w:rPr>
          <w:rFonts w:ascii="Times New Roman" w:hAnsi="Times New Roman"/>
          <w:sz w:val="22"/>
          <w:szCs w:val="22"/>
        </w:rPr>
      </w:pPr>
    </w:p>
    <w:p w:rsidR="002F6D37" w:rsidRPr="002F6D37" w:rsidRDefault="002F6D37" w:rsidP="002F6D37">
      <w:pPr>
        <w:spacing w:line="276" w:lineRule="auto"/>
        <w:jc w:val="both"/>
        <w:rPr>
          <w:rFonts w:ascii="Times New Roman" w:hAnsi="Times New Roman"/>
          <w:sz w:val="22"/>
          <w:szCs w:val="22"/>
        </w:rPr>
      </w:pPr>
      <w:r w:rsidRPr="002F6D37">
        <w:rPr>
          <w:rFonts w:ascii="Times New Roman" w:hAnsi="Times New Roman"/>
          <w:sz w:val="22"/>
          <w:szCs w:val="22"/>
        </w:rPr>
        <w:t>Dear Shareholder,</w:t>
      </w:r>
    </w:p>
    <w:p w:rsidR="002F6D37" w:rsidRPr="002F6D37" w:rsidRDefault="002F6D37" w:rsidP="002F6D37">
      <w:pPr>
        <w:spacing w:line="276" w:lineRule="auto"/>
        <w:jc w:val="both"/>
        <w:rPr>
          <w:rFonts w:ascii="Times New Roman" w:hAnsi="Times New Roman"/>
          <w:sz w:val="22"/>
          <w:szCs w:val="22"/>
        </w:rPr>
      </w:pPr>
    </w:p>
    <w:p w:rsidR="002F6D37" w:rsidRPr="002F6D37" w:rsidRDefault="002F6D37" w:rsidP="002F6D37">
      <w:pPr>
        <w:jc w:val="both"/>
        <w:rPr>
          <w:rFonts w:ascii="Times New Roman" w:hAnsi="Times New Roman"/>
          <w:sz w:val="22"/>
          <w:szCs w:val="22"/>
        </w:rPr>
      </w:pPr>
      <w:r w:rsidRPr="002F6D37">
        <w:rPr>
          <w:rFonts w:ascii="Times New Roman" w:hAnsi="Times New Roman"/>
          <w:sz w:val="22"/>
          <w:szCs w:val="22"/>
        </w:rPr>
        <w:t>The Board of Directors of the Company would like to invite you to attend the Extraordinary General Meeting of Shareholders of the Company (the "Meeting") to be held on</w:t>
      </w:r>
      <w:r w:rsidR="00AB069A">
        <w:rPr>
          <w:rFonts w:ascii="Times New Roman" w:hAnsi="Times New Roman"/>
          <w:sz w:val="22"/>
          <w:szCs w:val="22"/>
        </w:rPr>
        <w:t xml:space="preserve"> 1</w:t>
      </w:r>
      <w:r w:rsidR="00A13229" w:rsidRPr="00A13229">
        <w:rPr>
          <w:rFonts w:ascii="Times New Roman" w:hAnsi="Times New Roman"/>
          <w:sz w:val="22"/>
          <w:szCs w:val="22"/>
          <w:vertAlign w:val="superscript"/>
        </w:rPr>
        <w:t>st</w:t>
      </w:r>
      <w:r w:rsidR="00A13229">
        <w:rPr>
          <w:rFonts w:ascii="Times New Roman" w:hAnsi="Times New Roman"/>
          <w:sz w:val="22"/>
          <w:szCs w:val="22"/>
        </w:rPr>
        <w:t xml:space="preserve"> </w:t>
      </w:r>
      <w:r w:rsidR="00AB069A">
        <w:rPr>
          <w:rFonts w:ascii="Times New Roman" w:hAnsi="Times New Roman"/>
          <w:sz w:val="22"/>
          <w:szCs w:val="22"/>
        </w:rPr>
        <w:t>Ju</w:t>
      </w:r>
      <w:r w:rsidR="00A13229">
        <w:rPr>
          <w:rFonts w:ascii="Times New Roman" w:hAnsi="Times New Roman"/>
          <w:sz w:val="22"/>
          <w:szCs w:val="22"/>
        </w:rPr>
        <w:t>ly</w:t>
      </w:r>
      <w:r w:rsidR="00AD11E9">
        <w:rPr>
          <w:rFonts w:ascii="Times New Roman" w:hAnsi="Times New Roman"/>
          <w:sz w:val="22"/>
          <w:szCs w:val="22"/>
        </w:rPr>
        <w:t xml:space="preserve"> 2015 </w:t>
      </w:r>
      <w:r w:rsidRPr="002F6D37">
        <w:rPr>
          <w:rFonts w:ascii="Times New Roman" w:hAnsi="Times New Roman"/>
          <w:sz w:val="22"/>
          <w:szCs w:val="22"/>
        </w:rPr>
        <w:t xml:space="preserve">at 11.00 a.m. (Luxembourg time) at the registered office of the Company at </w:t>
      </w:r>
      <w:r w:rsidRPr="002F6D37">
        <w:rPr>
          <w:rFonts w:ascii="Times New Roman" w:hAnsi="Times New Roman"/>
          <w:bCs/>
          <w:iCs/>
          <w:sz w:val="22"/>
          <w:szCs w:val="22"/>
        </w:rPr>
        <w:t xml:space="preserve">2b Rue Albert </w:t>
      </w:r>
      <w:proofErr w:type="spellStart"/>
      <w:r w:rsidRPr="002F6D37">
        <w:rPr>
          <w:rFonts w:ascii="Times New Roman" w:hAnsi="Times New Roman"/>
          <w:bCs/>
          <w:iCs/>
          <w:sz w:val="22"/>
          <w:szCs w:val="22"/>
        </w:rPr>
        <w:t>Borschette</w:t>
      </w:r>
      <w:proofErr w:type="spellEnd"/>
      <w:r w:rsidRPr="002F6D37">
        <w:rPr>
          <w:rFonts w:ascii="Times New Roman" w:hAnsi="Times New Roman"/>
          <w:bCs/>
          <w:iCs/>
          <w:sz w:val="22"/>
          <w:szCs w:val="22"/>
        </w:rPr>
        <w:t>, L - 1246 Luxembourg,</w:t>
      </w:r>
      <w:r w:rsidRPr="002F6D37">
        <w:rPr>
          <w:rFonts w:ascii="Times New Roman" w:hAnsi="Times New Roman"/>
          <w:sz w:val="22"/>
          <w:szCs w:val="22"/>
        </w:rPr>
        <w:t xml:space="preserve"> with the following agenda:</w:t>
      </w:r>
    </w:p>
    <w:p w:rsidR="002F6D37" w:rsidRDefault="002F6D37" w:rsidP="002F6D37">
      <w:pPr>
        <w:pStyle w:val="BodyText"/>
        <w:ind w:right="-46"/>
        <w:jc w:val="both"/>
        <w:rPr>
          <w:b w:val="0"/>
          <w:sz w:val="22"/>
          <w:szCs w:val="22"/>
        </w:rPr>
      </w:pPr>
    </w:p>
    <w:p w:rsidR="001378B6" w:rsidRDefault="001378B6" w:rsidP="002F6D37">
      <w:pPr>
        <w:pStyle w:val="BodyText"/>
        <w:ind w:right="-46"/>
        <w:jc w:val="both"/>
        <w:rPr>
          <w:b w:val="0"/>
          <w:sz w:val="22"/>
          <w:szCs w:val="22"/>
        </w:rPr>
      </w:pPr>
    </w:p>
    <w:p w:rsidR="001378B6" w:rsidRPr="002F6D37" w:rsidRDefault="001378B6" w:rsidP="002F6D37">
      <w:pPr>
        <w:pStyle w:val="BodyText"/>
        <w:ind w:right="-46"/>
        <w:jc w:val="both"/>
        <w:rPr>
          <w:b w:val="0"/>
          <w:sz w:val="22"/>
          <w:szCs w:val="22"/>
        </w:rPr>
      </w:pPr>
    </w:p>
    <w:p w:rsidR="002F6D37" w:rsidRPr="002F6D37" w:rsidRDefault="002F6D37" w:rsidP="002F6D37">
      <w:pPr>
        <w:pStyle w:val="BodyText"/>
        <w:ind w:right="-46"/>
        <w:rPr>
          <w:sz w:val="22"/>
          <w:szCs w:val="22"/>
          <w:lang w:val="en-US" w:eastAsia="en-US"/>
        </w:rPr>
      </w:pPr>
      <w:r w:rsidRPr="002F6D37">
        <w:rPr>
          <w:sz w:val="22"/>
          <w:szCs w:val="22"/>
          <w:lang w:val="en-US" w:eastAsia="en-US"/>
        </w:rPr>
        <w:t>AGENDA</w:t>
      </w:r>
    </w:p>
    <w:p w:rsidR="002F6D37" w:rsidRPr="002F6D37" w:rsidRDefault="002F6D37" w:rsidP="002F6D37">
      <w:pPr>
        <w:spacing w:line="276" w:lineRule="auto"/>
        <w:jc w:val="both"/>
        <w:rPr>
          <w:rFonts w:ascii="Times New Roman" w:hAnsi="Times New Roman"/>
          <w:sz w:val="22"/>
          <w:szCs w:val="22"/>
          <w:lang w:val="en-US" w:eastAsia="en-US"/>
        </w:rPr>
      </w:pPr>
    </w:p>
    <w:p w:rsidR="002F6D37" w:rsidRDefault="002F6D37" w:rsidP="002F6D37">
      <w:pPr>
        <w:numPr>
          <w:ilvl w:val="0"/>
          <w:numId w:val="13"/>
        </w:numPr>
        <w:spacing w:line="276" w:lineRule="auto"/>
        <w:jc w:val="both"/>
        <w:rPr>
          <w:rFonts w:ascii="Times New Roman" w:hAnsi="Times New Roman"/>
          <w:sz w:val="22"/>
          <w:szCs w:val="22"/>
          <w:lang w:val="en-US" w:eastAsia="en-US"/>
        </w:rPr>
      </w:pPr>
      <w:r w:rsidRPr="00AD11E9">
        <w:rPr>
          <w:rFonts w:ascii="Times New Roman" w:hAnsi="Times New Roman"/>
          <w:sz w:val="22"/>
          <w:szCs w:val="22"/>
          <w:lang w:val="en-US" w:eastAsia="en-US"/>
        </w:rPr>
        <w:t xml:space="preserve">Election of Mr. </w:t>
      </w:r>
      <w:r w:rsidR="00AD11E9" w:rsidRPr="00AD11E9">
        <w:rPr>
          <w:rFonts w:ascii="Times New Roman" w:hAnsi="Times New Roman"/>
          <w:sz w:val="22"/>
          <w:szCs w:val="22"/>
          <w:lang w:val="en-US" w:eastAsia="en-US"/>
        </w:rPr>
        <w:t>Ian Robert Mac</w:t>
      </w:r>
      <w:r w:rsidR="00D67C85">
        <w:rPr>
          <w:rFonts w:ascii="Times New Roman" w:hAnsi="Times New Roman"/>
          <w:sz w:val="22"/>
          <w:szCs w:val="22"/>
          <w:lang w:val="en-US" w:eastAsia="en-US"/>
        </w:rPr>
        <w:t>d</w:t>
      </w:r>
      <w:r w:rsidR="00AD11E9" w:rsidRPr="00AD11E9">
        <w:rPr>
          <w:rFonts w:ascii="Times New Roman" w:hAnsi="Times New Roman"/>
          <w:sz w:val="22"/>
          <w:szCs w:val="22"/>
          <w:lang w:val="en-US" w:eastAsia="en-US"/>
        </w:rPr>
        <w:t xml:space="preserve">onald </w:t>
      </w:r>
      <w:r w:rsidRPr="00AD11E9">
        <w:rPr>
          <w:rFonts w:ascii="Times New Roman" w:hAnsi="Times New Roman"/>
          <w:sz w:val="22"/>
          <w:szCs w:val="22"/>
          <w:lang w:val="en-US" w:eastAsia="en-US"/>
        </w:rPr>
        <w:t>as Director of the Company until the next Annual Ge</w:t>
      </w:r>
      <w:r w:rsidR="00AD11E9" w:rsidRPr="00AD11E9">
        <w:rPr>
          <w:rFonts w:ascii="Times New Roman" w:hAnsi="Times New Roman"/>
          <w:sz w:val="22"/>
          <w:szCs w:val="22"/>
          <w:lang w:val="en-US" w:eastAsia="en-US"/>
        </w:rPr>
        <w:t>neral Meeting to be held in 2016</w:t>
      </w:r>
      <w:r w:rsidRPr="00AD11E9">
        <w:rPr>
          <w:rFonts w:ascii="Times New Roman" w:hAnsi="Times New Roman"/>
          <w:sz w:val="22"/>
          <w:szCs w:val="22"/>
          <w:lang w:val="en-US" w:eastAsia="en-US"/>
        </w:rPr>
        <w:t>.</w:t>
      </w:r>
    </w:p>
    <w:p w:rsidR="00AD11E9" w:rsidRPr="00AD11E9" w:rsidRDefault="00AD11E9" w:rsidP="00AD11E9">
      <w:pPr>
        <w:spacing w:line="276" w:lineRule="auto"/>
        <w:jc w:val="both"/>
        <w:rPr>
          <w:rFonts w:ascii="Times New Roman" w:hAnsi="Times New Roman"/>
          <w:sz w:val="22"/>
          <w:szCs w:val="22"/>
          <w:lang w:val="en-US" w:eastAsia="en-US"/>
        </w:rPr>
      </w:pPr>
    </w:p>
    <w:p w:rsidR="002F6D37" w:rsidRPr="002F6D37" w:rsidRDefault="002F6D37" w:rsidP="002F6D37">
      <w:pPr>
        <w:pStyle w:val="BodyText"/>
        <w:ind w:right="-46"/>
        <w:jc w:val="left"/>
        <w:rPr>
          <w:b w:val="0"/>
          <w:sz w:val="22"/>
          <w:szCs w:val="22"/>
          <w:lang w:val="en-US" w:eastAsia="en-US"/>
        </w:rPr>
      </w:pPr>
    </w:p>
    <w:p w:rsidR="002F6D37" w:rsidRPr="002F6D37" w:rsidRDefault="002F6D37" w:rsidP="002F6D37">
      <w:pPr>
        <w:pStyle w:val="BodyText"/>
        <w:ind w:right="-46"/>
        <w:jc w:val="left"/>
        <w:rPr>
          <w:b w:val="0"/>
          <w:sz w:val="22"/>
          <w:szCs w:val="22"/>
          <w:lang w:val="en-US" w:eastAsia="en-US"/>
        </w:rPr>
      </w:pPr>
    </w:p>
    <w:p w:rsidR="002F6D37" w:rsidRPr="002F6D37" w:rsidRDefault="002F6D37" w:rsidP="002F6D37">
      <w:pPr>
        <w:pStyle w:val="BodyText"/>
        <w:ind w:right="-46"/>
        <w:rPr>
          <w:sz w:val="22"/>
          <w:szCs w:val="22"/>
          <w:lang w:val="en-US" w:eastAsia="en-US"/>
        </w:rPr>
      </w:pPr>
      <w:r w:rsidRPr="002F6D37">
        <w:rPr>
          <w:sz w:val="22"/>
          <w:szCs w:val="22"/>
          <w:lang w:val="en-US" w:eastAsia="en-US"/>
        </w:rPr>
        <w:t>VOTING</w:t>
      </w:r>
    </w:p>
    <w:p w:rsidR="002F6D37" w:rsidRPr="002F6D37" w:rsidRDefault="002F6D37" w:rsidP="002F6D37">
      <w:pPr>
        <w:pStyle w:val="BodyText"/>
        <w:ind w:right="-46"/>
        <w:rPr>
          <w:sz w:val="22"/>
          <w:szCs w:val="22"/>
          <w:lang w:val="en-US" w:eastAsia="en-US"/>
        </w:rPr>
      </w:pPr>
    </w:p>
    <w:p w:rsidR="002F6D37" w:rsidRPr="002F6D37" w:rsidRDefault="002F6D37" w:rsidP="002F6D37">
      <w:pPr>
        <w:widowControl w:val="0"/>
        <w:spacing w:line="276" w:lineRule="auto"/>
        <w:jc w:val="both"/>
        <w:rPr>
          <w:rFonts w:ascii="Times New Roman" w:hAnsi="Times New Roman"/>
          <w:sz w:val="22"/>
          <w:szCs w:val="22"/>
          <w:lang w:eastAsia="en-US"/>
        </w:rPr>
      </w:pPr>
      <w:r w:rsidRPr="002F6D37">
        <w:rPr>
          <w:rFonts w:ascii="Times New Roman" w:hAnsi="Times New Roman"/>
          <w:sz w:val="22"/>
          <w:szCs w:val="22"/>
          <w:lang w:eastAsia="en-US"/>
        </w:rPr>
        <w:t>The shareholders are advised that no quorum for the item o</w:t>
      </w:r>
      <w:r w:rsidR="00D67C85">
        <w:rPr>
          <w:rFonts w:ascii="Times New Roman" w:hAnsi="Times New Roman"/>
          <w:sz w:val="22"/>
          <w:szCs w:val="22"/>
          <w:lang w:eastAsia="en-US"/>
        </w:rPr>
        <w:t>n</w:t>
      </w:r>
      <w:r w:rsidRPr="002F6D37">
        <w:rPr>
          <w:rFonts w:ascii="Times New Roman" w:hAnsi="Times New Roman"/>
          <w:sz w:val="22"/>
          <w:szCs w:val="22"/>
          <w:lang w:eastAsia="en-US"/>
        </w:rPr>
        <w:t xml:space="preserve"> the agenda is required and that the decisions will be taken </w:t>
      </w:r>
      <w:r w:rsidR="00D67C85">
        <w:rPr>
          <w:rFonts w:ascii="Times New Roman" w:hAnsi="Times New Roman"/>
          <w:sz w:val="22"/>
          <w:szCs w:val="22"/>
          <w:lang w:eastAsia="en-US"/>
        </w:rPr>
        <w:t>on a</w:t>
      </w:r>
      <w:r w:rsidRPr="002F6D37">
        <w:rPr>
          <w:rFonts w:ascii="Times New Roman" w:hAnsi="Times New Roman"/>
          <w:sz w:val="22"/>
          <w:szCs w:val="22"/>
          <w:lang w:eastAsia="en-US"/>
        </w:rPr>
        <w:t xml:space="preserve"> majority vote of the shares present or represented at the Meeting. Each share is entitled to one vote. </w:t>
      </w:r>
    </w:p>
    <w:p w:rsidR="002F6D37" w:rsidRPr="002F6D37" w:rsidRDefault="002F6D37" w:rsidP="002F6D37">
      <w:pPr>
        <w:widowControl w:val="0"/>
        <w:spacing w:line="276" w:lineRule="auto"/>
        <w:jc w:val="both"/>
        <w:rPr>
          <w:rFonts w:ascii="Times New Roman" w:hAnsi="Times New Roman"/>
          <w:sz w:val="22"/>
          <w:szCs w:val="22"/>
          <w:lang w:val="en-US" w:eastAsia="en-US"/>
        </w:rPr>
      </w:pPr>
    </w:p>
    <w:p w:rsidR="002F6D37" w:rsidRDefault="002F6D37" w:rsidP="002F6D37">
      <w:pPr>
        <w:widowControl w:val="0"/>
        <w:tabs>
          <w:tab w:val="left" w:pos="709"/>
        </w:tabs>
        <w:spacing w:line="276" w:lineRule="auto"/>
        <w:ind w:right="-46"/>
        <w:jc w:val="both"/>
        <w:rPr>
          <w:rFonts w:ascii="Times New Roman" w:hAnsi="Times New Roman"/>
          <w:sz w:val="22"/>
          <w:szCs w:val="22"/>
          <w:lang w:val="en-US" w:eastAsia="en-US"/>
        </w:rPr>
      </w:pPr>
      <w:bookmarkStart w:id="0" w:name="_DV_M32"/>
      <w:bookmarkEnd w:id="0"/>
    </w:p>
    <w:p w:rsidR="00886EA3" w:rsidRPr="002F6D37" w:rsidRDefault="00886EA3" w:rsidP="002F6D37">
      <w:pPr>
        <w:widowControl w:val="0"/>
        <w:tabs>
          <w:tab w:val="left" w:pos="709"/>
        </w:tabs>
        <w:spacing w:line="276" w:lineRule="auto"/>
        <w:ind w:right="-46"/>
        <w:jc w:val="both"/>
        <w:rPr>
          <w:rFonts w:ascii="Times New Roman" w:hAnsi="Times New Roman"/>
          <w:sz w:val="22"/>
          <w:szCs w:val="22"/>
          <w:lang w:val="en-US" w:eastAsia="en-US"/>
        </w:rPr>
      </w:pPr>
    </w:p>
    <w:p w:rsidR="002F6D37" w:rsidRPr="002F6D37" w:rsidRDefault="002F6D37" w:rsidP="002F6D37">
      <w:pPr>
        <w:pStyle w:val="BodyText"/>
        <w:ind w:right="-46"/>
        <w:rPr>
          <w:sz w:val="22"/>
          <w:szCs w:val="22"/>
          <w:lang w:val="en-US" w:eastAsia="en-US"/>
        </w:rPr>
      </w:pPr>
      <w:r w:rsidRPr="002F6D37">
        <w:rPr>
          <w:sz w:val="22"/>
          <w:szCs w:val="22"/>
          <w:lang w:val="en-US" w:eastAsia="en-US"/>
        </w:rPr>
        <w:t>VOTING ARRANGEMENTS</w:t>
      </w:r>
    </w:p>
    <w:p w:rsidR="002F6D37" w:rsidRPr="002F6D37" w:rsidRDefault="002F6D37" w:rsidP="002F6D37">
      <w:pPr>
        <w:pStyle w:val="BodyText"/>
        <w:ind w:right="-46"/>
        <w:rPr>
          <w:b w:val="0"/>
          <w:sz w:val="22"/>
          <w:szCs w:val="22"/>
          <w:lang w:val="en-US" w:eastAsia="en-US"/>
        </w:rPr>
      </w:pPr>
    </w:p>
    <w:p w:rsidR="002F6D37" w:rsidRDefault="002F6D37" w:rsidP="002F6D37">
      <w:pPr>
        <w:spacing w:line="276" w:lineRule="auto"/>
        <w:jc w:val="both"/>
        <w:rPr>
          <w:rFonts w:ascii="Times New Roman" w:hAnsi="Times New Roman"/>
          <w:sz w:val="22"/>
          <w:szCs w:val="22"/>
          <w:lang w:val="en-US" w:eastAsia="en-US"/>
        </w:rPr>
      </w:pPr>
      <w:bookmarkStart w:id="1" w:name="_DV_M42"/>
      <w:bookmarkStart w:id="2" w:name="_DV_M43"/>
      <w:bookmarkStart w:id="3" w:name="_DV_M44"/>
      <w:bookmarkEnd w:id="1"/>
      <w:bookmarkEnd w:id="2"/>
      <w:bookmarkEnd w:id="3"/>
      <w:r w:rsidRPr="002F6D37">
        <w:rPr>
          <w:rFonts w:ascii="Times New Roman" w:hAnsi="Times New Roman"/>
          <w:sz w:val="22"/>
          <w:szCs w:val="22"/>
          <w:lang w:val="en-US" w:eastAsia="en-US"/>
        </w:rPr>
        <w:t xml:space="preserve">Shareholders who are unable to attend the Meeting of </w:t>
      </w:r>
      <w:r w:rsidR="00A13229">
        <w:rPr>
          <w:rFonts w:ascii="Times New Roman" w:hAnsi="Times New Roman"/>
          <w:sz w:val="22"/>
          <w:szCs w:val="22"/>
        </w:rPr>
        <w:t>1</w:t>
      </w:r>
      <w:r w:rsidR="00A13229" w:rsidRPr="00A13229">
        <w:rPr>
          <w:rFonts w:ascii="Times New Roman" w:hAnsi="Times New Roman"/>
          <w:sz w:val="22"/>
          <w:szCs w:val="22"/>
          <w:vertAlign w:val="superscript"/>
        </w:rPr>
        <w:t>st</w:t>
      </w:r>
      <w:r w:rsidR="00A13229">
        <w:rPr>
          <w:rFonts w:ascii="Times New Roman" w:hAnsi="Times New Roman"/>
          <w:sz w:val="22"/>
          <w:szCs w:val="22"/>
        </w:rPr>
        <w:t xml:space="preserve"> July 2015 </w:t>
      </w:r>
      <w:r w:rsidRPr="002F6D37">
        <w:rPr>
          <w:rFonts w:ascii="Times New Roman" w:hAnsi="Times New Roman"/>
          <w:sz w:val="22"/>
          <w:szCs w:val="22"/>
          <w:lang w:val="en-US" w:eastAsia="en-US"/>
        </w:rPr>
        <w:t xml:space="preserve">are kindly requested to exercise their voting rights by completing and returning the attached form of proxy (available at the registered office of the Company and attached as Appendix I) to Aberdeen Global Services S.A., </w:t>
      </w:r>
      <w:r w:rsidRPr="002F6D37">
        <w:rPr>
          <w:rFonts w:ascii="Times New Roman" w:hAnsi="Times New Roman"/>
          <w:sz w:val="22"/>
          <w:szCs w:val="22"/>
        </w:rPr>
        <w:t xml:space="preserve">for the attention of Luxembourg Product Management, by fax to +352 2643 3097 or by mail to the above address so as to be received by no </w:t>
      </w:r>
      <w:r w:rsidRPr="002F6D37">
        <w:rPr>
          <w:rFonts w:ascii="Times New Roman" w:hAnsi="Times New Roman"/>
          <w:sz w:val="22"/>
          <w:szCs w:val="22"/>
        </w:rPr>
        <w:lastRenderedPageBreak/>
        <w:t xml:space="preserve">later than </w:t>
      </w:r>
      <w:r w:rsidRPr="002F6D37">
        <w:rPr>
          <w:rFonts w:ascii="Times New Roman" w:hAnsi="Times New Roman"/>
          <w:sz w:val="22"/>
          <w:szCs w:val="22"/>
          <w:lang w:val="en-US" w:eastAsia="en-US"/>
        </w:rPr>
        <w:t>12 noon (Luxembourg time) on</w:t>
      </w:r>
      <w:r w:rsidR="00AD11E9">
        <w:rPr>
          <w:rFonts w:ascii="Times New Roman" w:hAnsi="Times New Roman"/>
          <w:sz w:val="22"/>
          <w:szCs w:val="22"/>
          <w:lang w:val="en-US" w:eastAsia="en-US"/>
        </w:rPr>
        <w:t xml:space="preserve"> </w:t>
      </w:r>
      <w:r w:rsidR="00A13229">
        <w:rPr>
          <w:rFonts w:ascii="Times New Roman" w:hAnsi="Times New Roman"/>
          <w:sz w:val="22"/>
          <w:szCs w:val="22"/>
          <w:lang w:val="en-US" w:eastAsia="en-US"/>
        </w:rPr>
        <w:t>2</w:t>
      </w:r>
      <w:r w:rsidR="00AB069A">
        <w:rPr>
          <w:rFonts w:ascii="Times New Roman" w:hAnsi="Times New Roman"/>
          <w:sz w:val="22"/>
          <w:szCs w:val="22"/>
          <w:lang w:val="en-US" w:eastAsia="en-US"/>
        </w:rPr>
        <w:t>9</w:t>
      </w:r>
      <w:r w:rsidR="00AB069A" w:rsidRPr="00AB069A">
        <w:rPr>
          <w:rFonts w:ascii="Times New Roman" w:hAnsi="Times New Roman"/>
          <w:sz w:val="22"/>
          <w:szCs w:val="22"/>
          <w:vertAlign w:val="superscript"/>
          <w:lang w:val="en-US" w:eastAsia="en-US"/>
        </w:rPr>
        <w:t>th</w:t>
      </w:r>
      <w:r w:rsidR="00AB069A">
        <w:rPr>
          <w:rFonts w:ascii="Times New Roman" w:hAnsi="Times New Roman"/>
          <w:sz w:val="22"/>
          <w:szCs w:val="22"/>
          <w:lang w:val="en-US" w:eastAsia="en-US"/>
        </w:rPr>
        <w:t xml:space="preserve"> June </w:t>
      </w:r>
      <w:r w:rsidR="00AD11E9">
        <w:rPr>
          <w:rFonts w:ascii="Times New Roman" w:hAnsi="Times New Roman"/>
          <w:sz w:val="22"/>
          <w:szCs w:val="22"/>
          <w:lang w:val="en-US" w:eastAsia="en-US"/>
        </w:rPr>
        <w:t>2015</w:t>
      </w:r>
      <w:r w:rsidRPr="002F6D37">
        <w:rPr>
          <w:rFonts w:ascii="Times New Roman" w:hAnsi="Times New Roman"/>
          <w:sz w:val="22"/>
          <w:szCs w:val="22"/>
          <w:lang w:val="en-US" w:eastAsia="en-US"/>
        </w:rPr>
        <w:t>. Submission of the form of proxy will not preclude you from attending and voting at the Meeting.</w:t>
      </w:r>
    </w:p>
    <w:p w:rsidR="0001550C" w:rsidRPr="002F6D37" w:rsidRDefault="0001550C" w:rsidP="002F6D37">
      <w:pPr>
        <w:spacing w:line="276" w:lineRule="auto"/>
        <w:jc w:val="both"/>
        <w:rPr>
          <w:rFonts w:ascii="Times New Roman" w:hAnsi="Times New Roman"/>
          <w:sz w:val="22"/>
          <w:szCs w:val="22"/>
        </w:rPr>
      </w:pPr>
    </w:p>
    <w:p w:rsidR="002F6D37" w:rsidRPr="002F6D37" w:rsidRDefault="002F6D37" w:rsidP="002F6D37">
      <w:pPr>
        <w:keepLines/>
        <w:spacing w:line="276" w:lineRule="auto"/>
        <w:jc w:val="both"/>
        <w:rPr>
          <w:rFonts w:ascii="Times New Roman" w:hAnsi="Times New Roman"/>
          <w:sz w:val="22"/>
          <w:szCs w:val="22"/>
          <w:lang w:val="en-US" w:eastAsia="en-US"/>
        </w:rPr>
      </w:pPr>
    </w:p>
    <w:p w:rsidR="002F6D37" w:rsidRDefault="0001550C" w:rsidP="002F6D37">
      <w:pPr>
        <w:pStyle w:val="BodyText"/>
        <w:keepLines/>
        <w:spacing w:line="276" w:lineRule="auto"/>
        <w:ind w:right="-46"/>
        <w:jc w:val="both"/>
        <w:rPr>
          <w:b w:val="0"/>
          <w:sz w:val="22"/>
          <w:szCs w:val="22"/>
          <w:lang w:val="en-US" w:eastAsia="en-US"/>
        </w:rPr>
      </w:pPr>
      <w:r>
        <w:rPr>
          <w:noProof/>
          <w:sz w:val="22"/>
          <w:szCs w:val="24"/>
          <w:lang w:eastAsia="en-GB"/>
        </w:rPr>
        <w:drawing>
          <wp:inline distT="0" distB="0" distL="0" distR="0" wp14:anchorId="6E9F197F" wp14:editId="68A21804">
            <wp:extent cx="175260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666750"/>
                    </a:xfrm>
                    <a:prstGeom prst="rect">
                      <a:avLst/>
                    </a:prstGeom>
                    <a:noFill/>
                    <a:ln>
                      <a:noFill/>
                    </a:ln>
                  </pic:spPr>
                </pic:pic>
              </a:graphicData>
            </a:graphic>
          </wp:inline>
        </w:drawing>
      </w:r>
    </w:p>
    <w:p w:rsidR="002F6D37" w:rsidRPr="002F6D37" w:rsidRDefault="002F6D37" w:rsidP="002F6D37">
      <w:pPr>
        <w:pStyle w:val="BodyText"/>
        <w:keepLines/>
        <w:spacing w:line="276" w:lineRule="auto"/>
        <w:ind w:right="-46"/>
        <w:jc w:val="both"/>
        <w:rPr>
          <w:b w:val="0"/>
          <w:sz w:val="22"/>
          <w:szCs w:val="22"/>
          <w:lang w:val="en-US" w:eastAsia="en-US"/>
        </w:rPr>
      </w:pPr>
      <w:bookmarkStart w:id="4" w:name="_GoBack"/>
      <w:bookmarkEnd w:id="4"/>
    </w:p>
    <w:p w:rsidR="002F6D37" w:rsidRPr="002F6D37" w:rsidRDefault="002F6D37" w:rsidP="002F6D37">
      <w:pPr>
        <w:pStyle w:val="BodyText"/>
        <w:keepLines/>
        <w:spacing w:line="276" w:lineRule="auto"/>
        <w:ind w:right="-46"/>
        <w:jc w:val="both"/>
        <w:rPr>
          <w:b w:val="0"/>
          <w:sz w:val="22"/>
          <w:szCs w:val="22"/>
          <w:lang w:val="en-US" w:eastAsia="en-US"/>
        </w:rPr>
      </w:pPr>
    </w:p>
    <w:p w:rsidR="002F6D37" w:rsidRPr="002F6D37" w:rsidRDefault="002F6D37" w:rsidP="002F6D37">
      <w:pPr>
        <w:pStyle w:val="BodyText"/>
        <w:keepLines/>
        <w:spacing w:line="276" w:lineRule="auto"/>
        <w:ind w:right="-46"/>
        <w:jc w:val="both"/>
        <w:rPr>
          <w:b w:val="0"/>
          <w:sz w:val="22"/>
          <w:szCs w:val="22"/>
          <w:lang w:val="en-US" w:eastAsia="en-US"/>
        </w:rPr>
      </w:pPr>
      <w:r w:rsidRPr="002F6D37">
        <w:rPr>
          <w:b w:val="0"/>
          <w:sz w:val="22"/>
          <w:szCs w:val="22"/>
          <w:lang w:val="en-US" w:eastAsia="en-US"/>
        </w:rPr>
        <w:t>On Behalf of the Board of Directors</w:t>
      </w:r>
    </w:p>
    <w:p w:rsidR="002F6D37" w:rsidRPr="002F6D37" w:rsidRDefault="00AD11E9" w:rsidP="002F6D37">
      <w:pPr>
        <w:pStyle w:val="Subtitle"/>
        <w:ind w:right="-46"/>
        <w:jc w:val="left"/>
        <w:rPr>
          <w:sz w:val="22"/>
          <w:szCs w:val="22"/>
          <w:lang w:val="en-US" w:eastAsia="en-US"/>
        </w:rPr>
      </w:pPr>
      <w:r>
        <w:rPr>
          <w:sz w:val="22"/>
          <w:szCs w:val="22"/>
          <w:lang w:val="en-US" w:eastAsia="en-US"/>
        </w:rPr>
        <w:t xml:space="preserve">Dated </w:t>
      </w:r>
      <w:r w:rsidR="00A13229">
        <w:rPr>
          <w:sz w:val="22"/>
          <w:szCs w:val="22"/>
          <w:lang w:val="en-US" w:eastAsia="en-US"/>
        </w:rPr>
        <w:t>1</w:t>
      </w:r>
      <w:r w:rsidR="00D67C85">
        <w:rPr>
          <w:sz w:val="22"/>
          <w:szCs w:val="22"/>
          <w:lang w:val="en-US" w:eastAsia="en-US"/>
        </w:rPr>
        <w:t>5</w:t>
      </w:r>
      <w:r w:rsidR="00A13229">
        <w:rPr>
          <w:sz w:val="22"/>
          <w:szCs w:val="22"/>
          <w:lang w:val="en-US" w:eastAsia="en-US"/>
        </w:rPr>
        <w:t xml:space="preserve"> June </w:t>
      </w:r>
      <w:r>
        <w:rPr>
          <w:sz w:val="22"/>
          <w:szCs w:val="22"/>
          <w:lang w:val="en-US" w:eastAsia="en-US"/>
        </w:rPr>
        <w:t>2015</w:t>
      </w:r>
    </w:p>
    <w:p w:rsidR="002F6D37" w:rsidRPr="002F6D37" w:rsidRDefault="002F6D37" w:rsidP="002F6D37">
      <w:pPr>
        <w:pStyle w:val="Subtitle"/>
        <w:ind w:right="-46"/>
        <w:jc w:val="left"/>
        <w:rPr>
          <w:sz w:val="22"/>
          <w:szCs w:val="22"/>
          <w:lang w:val="en-US" w:eastAsia="en-US"/>
        </w:rPr>
      </w:pPr>
    </w:p>
    <w:p w:rsidR="002F6D37" w:rsidRPr="002F6D37" w:rsidRDefault="002F6D37" w:rsidP="002F6D37">
      <w:pPr>
        <w:pStyle w:val="Subtitle"/>
        <w:ind w:right="-46"/>
        <w:jc w:val="left"/>
        <w:rPr>
          <w:sz w:val="22"/>
          <w:szCs w:val="22"/>
        </w:rPr>
      </w:pPr>
      <w:r w:rsidRPr="002F6D37">
        <w:rPr>
          <w:sz w:val="22"/>
          <w:szCs w:val="22"/>
          <w:lang w:val="en-US" w:eastAsia="en-US"/>
        </w:rPr>
        <w:t xml:space="preserve">Appendix I: Form of Proxy </w:t>
      </w:r>
      <w:r w:rsidRPr="002F6D37">
        <w:rPr>
          <w:sz w:val="22"/>
          <w:szCs w:val="22"/>
          <w:lang w:val="en-US" w:eastAsia="en-US"/>
        </w:rPr>
        <w:br w:type="page"/>
      </w:r>
      <w:r w:rsidRPr="002F6D37">
        <w:rPr>
          <w:sz w:val="22"/>
          <w:szCs w:val="22"/>
        </w:rPr>
        <w:lastRenderedPageBreak/>
        <w:t>Appendix I</w:t>
      </w:r>
    </w:p>
    <w:p w:rsidR="002F6D37" w:rsidRPr="002F6D37" w:rsidRDefault="002F6D37" w:rsidP="002F6D37">
      <w:pPr>
        <w:rPr>
          <w:rFonts w:ascii="Times New Roman" w:hAnsi="Times New Roman"/>
          <w:sz w:val="22"/>
          <w:szCs w:val="22"/>
        </w:rPr>
      </w:pPr>
    </w:p>
    <w:p w:rsidR="002F6D37" w:rsidRPr="002F6D37" w:rsidRDefault="002F6D37" w:rsidP="007674E1">
      <w:pPr>
        <w:pStyle w:val="Title"/>
        <w:rPr>
          <w:i/>
          <w:sz w:val="22"/>
          <w:szCs w:val="22"/>
          <w:lang w:val="fr-FR"/>
        </w:rPr>
      </w:pPr>
      <w:r w:rsidRPr="002F6D37">
        <w:rPr>
          <w:sz w:val="22"/>
          <w:szCs w:val="22"/>
          <w:lang w:val="fr-FR"/>
        </w:rPr>
        <w:t>Aberdeen Global</w:t>
      </w:r>
    </w:p>
    <w:p w:rsidR="002F6D37" w:rsidRPr="002F6D37" w:rsidRDefault="002F6D37" w:rsidP="002F6D37">
      <w:pPr>
        <w:spacing w:line="276" w:lineRule="auto"/>
        <w:jc w:val="center"/>
        <w:rPr>
          <w:rFonts w:ascii="Times New Roman" w:hAnsi="Times New Roman"/>
          <w:b/>
          <w:sz w:val="22"/>
          <w:szCs w:val="22"/>
          <w:lang w:val="fr-FR"/>
        </w:rPr>
      </w:pPr>
      <w:r w:rsidRPr="002F6D37">
        <w:rPr>
          <w:rFonts w:ascii="Times New Roman" w:hAnsi="Times New Roman"/>
          <w:b/>
          <w:sz w:val="22"/>
          <w:szCs w:val="22"/>
          <w:lang w:val="fr-FR"/>
        </w:rPr>
        <w:t>(the "Company")</w:t>
      </w:r>
    </w:p>
    <w:p w:rsidR="002F6D37" w:rsidRPr="002F6D37" w:rsidRDefault="002F6D37" w:rsidP="002F6D37">
      <w:pPr>
        <w:spacing w:line="276" w:lineRule="auto"/>
        <w:jc w:val="center"/>
        <w:rPr>
          <w:rFonts w:ascii="Times New Roman" w:hAnsi="Times New Roman"/>
          <w:b/>
          <w:i/>
          <w:sz w:val="22"/>
          <w:szCs w:val="22"/>
          <w:lang w:val="fr-FR"/>
        </w:rPr>
      </w:pPr>
      <w:r w:rsidRPr="002F6D37">
        <w:rPr>
          <w:rFonts w:ascii="Times New Roman" w:hAnsi="Times New Roman"/>
          <w:b/>
          <w:i/>
          <w:sz w:val="22"/>
          <w:szCs w:val="22"/>
          <w:lang w:val="fr-FR"/>
        </w:rPr>
        <w:t>Société d'Investissement à capital variable</w:t>
      </w:r>
    </w:p>
    <w:p w:rsidR="002F6D37" w:rsidRPr="002F6D37" w:rsidRDefault="002F6D37" w:rsidP="002F6D37">
      <w:pPr>
        <w:spacing w:line="276" w:lineRule="auto"/>
        <w:jc w:val="center"/>
        <w:rPr>
          <w:rFonts w:ascii="Times New Roman" w:hAnsi="Times New Roman"/>
          <w:b/>
          <w:sz w:val="22"/>
          <w:szCs w:val="22"/>
          <w:lang w:val="fr-LU"/>
        </w:rPr>
      </w:pPr>
      <w:r w:rsidRPr="002F6D37">
        <w:rPr>
          <w:rFonts w:ascii="Times New Roman" w:hAnsi="Times New Roman"/>
          <w:b/>
          <w:sz w:val="22"/>
          <w:szCs w:val="22"/>
          <w:lang w:val="fr-LU"/>
        </w:rPr>
        <w:t xml:space="preserve">2b Rue Albert </w:t>
      </w:r>
      <w:proofErr w:type="spellStart"/>
      <w:r w:rsidRPr="002F6D37">
        <w:rPr>
          <w:rFonts w:ascii="Times New Roman" w:hAnsi="Times New Roman"/>
          <w:b/>
          <w:sz w:val="22"/>
          <w:szCs w:val="22"/>
          <w:lang w:val="fr-LU"/>
        </w:rPr>
        <w:t>Borschette</w:t>
      </w:r>
      <w:proofErr w:type="spellEnd"/>
      <w:r w:rsidRPr="002F6D37">
        <w:rPr>
          <w:rFonts w:ascii="Times New Roman" w:hAnsi="Times New Roman"/>
          <w:b/>
          <w:sz w:val="22"/>
          <w:szCs w:val="22"/>
          <w:lang w:val="fr-LU"/>
        </w:rPr>
        <w:t xml:space="preserve"> L - 1246 Luxembourg</w:t>
      </w:r>
    </w:p>
    <w:p w:rsidR="002F6D37" w:rsidRPr="002F6D37" w:rsidRDefault="002F6D37" w:rsidP="002F6D37">
      <w:pPr>
        <w:spacing w:line="276" w:lineRule="auto"/>
        <w:jc w:val="center"/>
        <w:rPr>
          <w:rFonts w:ascii="Times New Roman" w:hAnsi="Times New Roman"/>
          <w:b/>
          <w:sz w:val="22"/>
          <w:szCs w:val="22"/>
          <w:lang w:val="pt-BR"/>
        </w:rPr>
      </w:pPr>
      <w:r w:rsidRPr="002F6D37">
        <w:rPr>
          <w:rFonts w:ascii="Times New Roman" w:hAnsi="Times New Roman"/>
          <w:b/>
          <w:sz w:val="22"/>
          <w:szCs w:val="22"/>
          <w:lang w:val="pt-BR"/>
        </w:rPr>
        <w:t xml:space="preserve">R.C.S. Luxembourg No. </w:t>
      </w:r>
      <w:r w:rsidRPr="002F6D37">
        <w:rPr>
          <w:rFonts w:ascii="Times New Roman" w:hAnsi="Times New Roman"/>
          <w:b/>
          <w:sz w:val="22"/>
          <w:szCs w:val="22"/>
        </w:rPr>
        <w:t>B 27471</w:t>
      </w:r>
    </w:p>
    <w:p w:rsidR="002F6D37" w:rsidRPr="002F6D37" w:rsidRDefault="002F6D37" w:rsidP="002F6D37">
      <w:pPr>
        <w:jc w:val="center"/>
        <w:rPr>
          <w:rFonts w:ascii="Times New Roman" w:hAnsi="Times New Roman"/>
          <w:b/>
          <w:i/>
          <w:sz w:val="22"/>
          <w:szCs w:val="22"/>
          <w:lang w:val="pt-BR"/>
        </w:rPr>
      </w:pPr>
    </w:p>
    <w:p w:rsidR="002F6D37" w:rsidRPr="002F6D37" w:rsidRDefault="002F6D37" w:rsidP="002F6D37">
      <w:pPr>
        <w:pStyle w:val="Heading1"/>
        <w:pBdr>
          <w:top w:val="single" w:sz="4" w:space="10" w:color="auto"/>
          <w:bottom w:val="single" w:sz="4" w:space="11" w:color="auto"/>
        </w:pBdr>
        <w:spacing w:before="240" w:after="240"/>
        <w:rPr>
          <w:b/>
          <w:sz w:val="22"/>
          <w:szCs w:val="22"/>
        </w:rPr>
      </w:pPr>
      <w:r w:rsidRPr="002F6D37">
        <w:rPr>
          <w:b/>
          <w:sz w:val="22"/>
          <w:szCs w:val="22"/>
        </w:rPr>
        <w:t>FORM OF PROXY</w:t>
      </w:r>
    </w:p>
    <w:p w:rsidR="002F6D37" w:rsidRPr="002F6D37" w:rsidRDefault="002F6D37" w:rsidP="002F6D37">
      <w:pPr>
        <w:spacing w:line="276" w:lineRule="auto"/>
        <w:jc w:val="center"/>
        <w:rPr>
          <w:rFonts w:ascii="Times New Roman" w:hAnsi="Times New Roman"/>
          <w:color w:val="000000"/>
          <w:sz w:val="22"/>
          <w:szCs w:val="22"/>
        </w:rPr>
      </w:pPr>
      <w:bookmarkStart w:id="5" w:name="_DV_M52"/>
      <w:bookmarkEnd w:id="5"/>
    </w:p>
    <w:p w:rsidR="002F6D37" w:rsidRPr="002F6D37" w:rsidRDefault="002F6D37" w:rsidP="002F6D37">
      <w:pPr>
        <w:spacing w:line="276" w:lineRule="auto"/>
        <w:jc w:val="both"/>
        <w:rPr>
          <w:rFonts w:ascii="Times New Roman" w:hAnsi="Times New Roman"/>
          <w:bCs/>
          <w:color w:val="000000"/>
          <w:sz w:val="22"/>
          <w:szCs w:val="22"/>
        </w:rPr>
      </w:pPr>
      <w:bookmarkStart w:id="6" w:name="_DV_M53"/>
      <w:bookmarkEnd w:id="6"/>
      <w:r w:rsidRPr="002F6D37">
        <w:rPr>
          <w:rFonts w:ascii="Times New Roman" w:hAnsi="Times New Roman"/>
          <w:bCs/>
          <w:color w:val="000000"/>
          <w:sz w:val="22"/>
          <w:szCs w:val="22"/>
        </w:rPr>
        <w:t>I/we the undersigned, herewith give irrevocable proxy for all my/our shares of</w:t>
      </w:r>
    </w:p>
    <w:p w:rsidR="002F6D37" w:rsidRPr="002F6D37" w:rsidRDefault="002F6D37" w:rsidP="002F6D37">
      <w:pPr>
        <w:spacing w:line="276" w:lineRule="auto"/>
        <w:jc w:val="both"/>
        <w:rPr>
          <w:rFonts w:ascii="Times New Roman" w:hAnsi="Times New Roman"/>
          <w:bCs/>
          <w:color w:val="000000"/>
          <w:sz w:val="22"/>
          <w:szCs w:val="22"/>
        </w:rPr>
      </w:pPr>
    </w:p>
    <w:p w:rsidR="002F6D37" w:rsidRPr="002F6D37" w:rsidRDefault="002F6D37" w:rsidP="002F6D37">
      <w:pPr>
        <w:pStyle w:val="BodyText"/>
        <w:ind w:right="-46"/>
        <w:rPr>
          <w:sz w:val="22"/>
          <w:szCs w:val="22"/>
          <w:lang w:val="en-US" w:eastAsia="en-US"/>
        </w:rPr>
      </w:pPr>
      <w:r w:rsidRPr="002F6D37">
        <w:rPr>
          <w:sz w:val="22"/>
          <w:szCs w:val="22"/>
          <w:lang w:val="en-US" w:eastAsia="en-US"/>
        </w:rPr>
        <w:t>Aberdeen Global</w:t>
      </w:r>
    </w:p>
    <w:p w:rsidR="002F6D37" w:rsidRPr="002F6D37" w:rsidRDefault="002F6D37" w:rsidP="002F6D37">
      <w:pPr>
        <w:spacing w:line="276" w:lineRule="auto"/>
        <w:jc w:val="both"/>
        <w:rPr>
          <w:rFonts w:ascii="Times New Roman" w:hAnsi="Times New Roman"/>
          <w:bCs/>
          <w:color w:val="000000"/>
          <w:sz w:val="22"/>
          <w:szCs w:val="22"/>
        </w:rPr>
      </w:pPr>
    </w:p>
    <w:p w:rsidR="002F6D37" w:rsidRPr="002F6D37" w:rsidRDefault="002F6D37" w:rsidP="002F6D37">
      <w:pPr>
        <w:spacing w:line="276" w:lineRule="auto"/>
        <w:jc w:val="both"/>
        <w:rPr>
          <w:rFonts w:ascii="Times New Roman" w:hAnsi="Times New Roman"/>
          <w:bCs/>
          <w:color w:val="000000"/>
          <w:sz w:val="22"/>
          <w:szCs w:val="22"/>
        </w:rPr>
      </w:pPr>
      <w:r w:rsidRPr="002F6D37">
        <w:rPr>
          <w:rFonts w:ascii="Times New Roman" w:hAnsi="Times New Roman"/>
          <w:bCs/>
          <w:color w:val="000000"/>
          <w:sz w:val="22"/>
          <w:szCs w:val="22"/>
        </w:rPr>
        <w:t>to the Chairman of the Meeting or _______________________</w:t>
      </w:r>
    </w:p>
    <w:p w:rsidR="002F6D37" w:rsidRPr="002F6D37" w:rsidRDefault="002F6D37" w:rsidP="002F6D37">
      <w:pPr>
        <w:spacing w:line="276" w:lineRule="auto"/>
        <w:jc w:val="both"/>
        <w:rPr>
          <w:rFonts w:ascii="Times New Roman" w:hAnsi="Times New Roman"/>
          <w:bCs/>
          <w:color w:val="000000"/>
          <w:sz w:val="22"/>
          <w:szCs w:val="22"/>
        </w:rPr>
      </w:pPr>
    </w:p>
    <w:p w:rsidR="002F6D37" w:rsidRPr="002F6D37" w:rsidRDefault="002F6D37" w:rsidP="002F6D37">
      <w:pPr>
        <w:jc w:val="both"/>
        <w:rPr>
          <w:rFonts w:ascii="Times New Roman" w:hAnsi="Times New Roman"/>
          <w:bCs/>
          <w:color w:val="000000"/>
          <w:sz w:val="22"/>
          <w:szCs w:val="22"/>
        </w:rPr>
      </w:pPr>
      <w:r w:rsidRPr="002F6D37">
        <w:rPr>
          <w:rFonts w:ascii="Times New Roman" w:hAnsi="Times New Roman"/>
          <w:bCs/>
          <w:color w:val="000000"/>
          <w:sz w:val="22"/>
          <w:szCs w:val="22"/>
        </w:rPr>
        <w:t xml:space="preserve">with full power of substitution, to represent me/us at the Extraordinary General Meeting of the Shareholders (the "Meeting") of the Company to be held in Luxembourg on </w:t>
      </w:r>
      <w:r w:rsidR="00A13229">
        <w:rPr>
          <w:rFonts w:ascii="Times New Roman" w:hAnsi="Times New Roman"/>
          <w:sz w:val="22"/>
          <w:szCs w:val="22"/>
        </w:rPr>
        <w:t>1</w:t>
      </w:r>
      <w:r w:rsidR="00A13229" w:rsidRPr="00A13229">
        <w:rPr>
          <w:rFonts w:ascii="Times New Roman" w:hAnsi="Times New Roman"/>
          <w:sz w:val="22"/>
          <w:szCs w:val="22"/>
          <w:vertAlign w:val="superscript"/>
        </w:rPr>
        <w:t>st</w:t>
      </w:r>
      <w:r w:rsidR="00A13229">
        <w:rPr>
          <w:rFonts w:ascii="Times New Roman" w:hAnsi="Times New Roman"/>
          <w:sz w:val="22"/>
          <w:szCs w:val="22"/>
        </w:rPr>
        <w:t xml:space="preserve"> July 2015 </w:t>
      </w:r>
      <w:r w:rsidRPr="002F6D37">
        <w:rPr>
          <w:rFonts w:ascii="Times New Roman" w:hAnsi="Times New Roman"/>
          <w:bCs/>
          <w:color w:val="000000"/>
          <w:sz w:val="22"/>
          <w:szCs w:val="22"/>
        </w:rPr>
        <w:t>at 11.00 a.m. at the registered office of the Company at 2</w:t>
      </w:r>
      <w:r w:rsidR="00D67C85">
        <w:rPr>
          <w:rFonts w:ascii="Times New Roman" w:hAnsi="Times New Roman"/>
          <w:bCs/>
          <w:color w:val="000000"/>
          <w:sz w:val="22"/>
          <w:szCs w:val="22"/>
        </w:rPr>
        <w:t>b</w:t>
      </w:r>
      <w:r w:rsidRPr="002F6D37">
        <w:rPr>
          <w:rFonts w:ascii="Times New Roman" w:hAnsi="Times New Roman"/>
          <w:bCs/>
          <w:color w:val="000000"/>
          <w:sz w:val="22"/>
          <w:szCs w:val="22"/>
        </w:rPr>
        <w:t xml:space="preserve"> Rue Albert </w:t>
      </w:r>
      <w:proofErr w:type="spellStart"/>
      <w:r w:rsidRPr="002F6D37">
        <w:rPr>
          <w:rFonts w:ascii="Times New Roman" w:hAnsi="Times New Roman"/>
          <w:bCs/>
          <w:color w:val="000000"/>
          <w:sz w:val="22"/>
          <w:szCs w:val="22"/>
        </w:rPr>
        <w:t>Borschette</w:t>
      </w:r>
      <w:proofErr w:type="spellEnd"/>
      <w:r w:rsidRPr="002F6D37">
        <w:rPr>
          <w:rFonts w:ascii="Times New Roman" w:hAnsi="Times New Roman"/>
          <w:bCs/>
          <w:color w:val="000000"/>
          <w:sz w:val="22"/>
          <w:szCs w:val="22"/>
        </w:rPr>
        <w:t>, L-1246 Luxembourg and at any meeting to be held thereafter for the same purpose, with the same agenda and in my/our name and on my/our behalf to act and vote on the matters set out in the agenda:</w:t>
      </w:r>
      <w:bookmarkStart w:id="7" w:name="_DV_M54"/>
      <w:bookmarkStart w:id="8" w:name="_DV_M55"/>
      <w:bookmarkStart w:id="9" w:name="_DV_M56"/>
      <w:bookmarkStart w:id="10" w:name="_DV_M57"/>
      <w:bookmarkStart w:id="11" w:name="_DV_M58"/>
      <w:bookmarkStart w:id="12" w:name="_DV_M59"/>
      <w:bookmarkStart w:id="13" w:name="_DV_M60"/>
      <w:bookmarkStart w:id="14" w:name="_DV_M61"/>
      <w:bookmarkStart w:id="15" w:name="_DV_M70"/>
      <w:bookmarkStart w:id="16" w:name="_DV_M71"/>
      <w:bookmarkStart w:id="17" w:name="_DV_M72"/>
      <w:bookmarkEnd w:id="7"/>
      <w:bookmarkEnd w:id="8"/>
      <w:bookmarkEnd w:id="9"/>
      <w:bookmarkEnd w:id="10"/>
      <w:bookmarkEnd w:id="11"/>
      <w:bookmarkEnd w:id="12"/>
      <w:bookmarkEnd w:id="13"/>
      <w:bookmarkEnd w:id="14"/>
      <w:bookmarkEnd w:id="15"/>
      <w:bookmarkEnd w:id="16"/>
      <w:bookmarkEnd w:id="17"/>
    </w:p>
    <w:p w:rsidR="002F6D37" w:rsidRPr="002F6D37" w:rsidRDefault="002F6D37" w:rsidP="002F6D37">
      <w:pPr>
        <w:jc w:val="both"/>
        <w:rPr>
          <w:rFonts w:ascii="Times New Roman" w:hAnsi="Times New Roman"/>
          <w:bCs/>
          <w:color w:val="000000"/>
          <w:sz w:val="22"/>
          <w:szCs w:val="22"/>
        </w:rPr>
      </w:pPr>
    </w:p>
    <w:p w:rsidR="002F6D37" w:rsidRPr="002F6D37" w:rsidRDefault="002F6D37" w:rsidP="00A13229">
      <w:pPr>
        <w:numPr>
          <w:ilvl w:val="0"/>
          <w:numId w:val="12"/>
        </w:numPr>
        <w:spacing w:line="276" w:lineRule="auto"/>
        <w:jc w:val="both"/>
        <w:rPr>
          <w:rFonts w:ascii="Times New Roman" w:hAnsi="Times New Roman"/>
          <w:sz w:val="22"/>
          <w:szCs w:val="22"/>
          <w:lang w:val="en-US" w:eastAsia="en-US"/>
        </w:rPr>
      </w:pPr>
      <w:r w:rsidRPr="002F6D37">
        <w:rPr>
          <w:rFonts w:ascii="Times New Roman" w:hAnsi="Times New Roman"/>
          <w:b/>
          <w:sz w:val="22"/>
          <w:szCs w:val="22"/>
        </w:rPr>
        <w:t xml:space="preserve">1. FOR </w:t>
      </w:r>
      <w:r w:rsidRPr="002F6D37">
        <w:rPr>
          <w:rFonts w:ascii="Times New Roman" w:hAnsi="Times New Roman"/>
          <w:b/>
          <w:sz w:val="22"/>
          <w:szCs w:val="22"/>
        </w:rPr>
        <w:sym w:font="Symbol" w:char="F07F"/>
      </w:r>
      <w:r w:rsidRPr="002F6D37">
        <w:rPr>
          <w:rFonts w:ascii="Times New Roman" w:hAnsi="Times New Roman"/>
          <w:b/>
          <w:sz w:val="22"/>
          <w:szCs w:val="22"/>
        </w:rPr>
        <w:t xml:space="preserve"> AGAINST </w:t>
      </w:r>
      <w:r w:rsidRPr="002F6D37">
        <w:rPr>
          <w:rFonts w:ascii="Times New Roman" w:hAnsi="Times New Roman"/>
          <w:b/>
          <w:sz w:val="22"/>
          <w:szCs w:val="22"/>
        </w:rPr>
        <w:sym w:font="Symbol" w:char="F07F"/>
      </w:r>
      <w:r w:rsidR="00A13229">
        <w:rPr>
          <w:rFonts w:ascii="Times New Roman" w:hAnsi="Times New Roman"/>
          <w:sz w:val="22"/>
          <w:szCs w:val="22"/>
        </w:rPr>
        <w:t xml:space="preserve"> </w:t>
      </w:r>
      <w:r w:rsidR="00A13229" w:rsidRPr="00A13229">
        <w:rPr>
          <w:rFonts w:ascii="Times New Roman" w:hAnsi="Times New Roman"/>
          <w:b/>
          <w:sz w:val="22"/>
          <w:szCs w:val="22"/>
        </w:rPr>
        <w:t xml:space="preserve">ABSTAIN </w:t>
      </w:r>
      <w:r w:rsidR="00A13229" w:rsidRPr="00A13229">
        <w:rPr>
          <w:rFonts w:ascii="Times New Roman" w:hAnsi="Times New Roman"/>
          <w:b/>
          <w:sz w:val="22"/>
          <w:szCs w:val="22"/>
        </w:rPr>
        <w:t></w:t>
      </w:r>
      <w:r w:rsidRPr="002F6D37">
        <w:rPr>
          <w:rFonts w:ascii="Times New Roman" w:hAnsi="Times New Roman"/>
          <w:sz w:val="22"/>
          <w:szCs w:val="22"/>
        </w:rPr>
        <w:t xml:space="preserve"> </w:t>
      </w:r>
      <w:r w:rsidRPr="002F6D37">
        <w:rPr>
          <w:rFonts w:ascii="Times New Roman" w:hAnsi="Times New Roman"/>
          <w:sz w:val="22"/>
          <w:szCs w:val="22"/>
          <w:lang w:val="en-US" w:eastAsia="en-US"/>
        </w:rPr>
        <w:t xml:space="preserve">Election of Mr. </w:t>
      </w:r>
      <w:r w:rsidR="00493D69">
        <w:rPr>
          <w:rFonts w:ascii="Times New Roman" w:hAnsi="Times New Roman"/>
          <w:sz w:val="22"/>
          <w:szCs w:val="22"/>
          <w:lang w:val="en-US" w:eastAsia="en-US"/>
        </w:rPr>
        <w:t>Ian Robert Mac</w:t>
      </w:r>
      <w:r w:rsidR="00D67C85">
        <w:rPr>
          <w:rFonts w:ascii="Times New Roman" w:hAnsi="Times New Roman"/>
          <w:sz w:val="22"/>
          <w:szCs w:val="22"/>
          <w:lang w:val="en-US" w:eastAsia="en-US"/>
        </w:rPr>
        <w:t>d</w:t>
      </w:r>
      <w:r w:rsidR="00493D69">
        <w:rPr>
          <w:rFonts w:ascii="Times New Roman" w:hAnsi="Times New Roman"/>
          <w:sz w:val="22"/>
          <w:szCs w:val="22"/>
          <w:lang w:val="en-US" w:eastAsia="en-US"/>
        </w:rPr>
        <w:t xml:space="preserve">onald </w:t>
      </w:r>
      <w:r w:rsidRPr="002F6D37">
        <w:rPr>
          <w:rFonts w:ascii="Times New Roman" w:hAnsi="Times New Roman"/>
          <w:sz w:val="22"/>
          <w:szCs w:val="22"/>
          <w:lang w:val="en-US" w:eastAsia="en-US"/>
        </w:rPr>
        <w:t>as Director of the Company until the next Annual General Meeting to be held in 201</w:t>
      </w:r>
      <w:r w:rsidR="00493D69">
        <w:rPr>
          <w:rFonts w:ascii="Times New Roman" w:hAnsi="Times New Roman"/>
          <w:sz w:val="22"/>
          <w:szCs w:val="22"/>
          <w:lang w:val="en-US" w:eastAsia="en-US"/>
        </w:rPr>
        <w:t>6</w:t>
      </w:r>
      <w:r w:rsidRPr="002F6D37">
        <w:rPr>
          <w:rFonts w:ascii="Times New Roman" w:hAnsi="Times New Roman"/>
          <w:sz w:val="22"/>
          <w:szCs w:val="22"/>
          <w:lang w:val="en-US" w:eastAsia="en-US"/>
        </w:rPr>
        <w:t>.</w:t>
      </w:r>
    </w:p>
    <w:p w:rsidR="002F6D37" w:rsidRPr="002F6D37" w:rsidRDefault="002F6D37" w:rsidP="002F6D37">
      <w:pPr>
        <w:spacing w:line="276" w:lineRule="auto"/>
        <w:ind w:left="810"/>
        <w:jc w:val="both"/>
        <w:rPr>
          <w:rFonts w:ascii="Times New Roman" w:hAnsi="Times New Roman"/>
          <w:sz w:val="22"/>
          <w:szCs w:val="22"/>
          <w:lang w:val="en-US" w:eastAsia="en-US"/>
        </w:rPr>
      </w:pPr>
    </w:p>
    <w:p w:rsidR="002F6D37" w:rsidRPr="002F6D37" w:rsidRDefault="002F6D37" w:rsidP="002F6D37">
      <w:pPr>
        <w:pStyle w:val="BodyText"/>
        <w:spacing w:line="276" w:lineRule="auto"/>
        <w:jc w:val="both"/>
        <w:rPr>
          <w:b w:val="0"/>
          <w:sz w:val="22"/>
          <w:szCs w:val="22"/>
        </w:rPr>
      </w:pPr>
      <w:r w:rsidRPr="002F6D37">
        <w:rPr>
          <w:b w:val="0"/>
          <w:sz w:val="22"/>
          <w:szCs w:val="22"/>
        </w:rPr>
        <w:t>I/we hereby give and grant full power and authorisation to do and perform all and everything necessary or incidental to the exercise of the powers herein specified and I/we hereby ratify and confirm all that said proxy holder shall lawfully do or cause to be done by virtue hereof.</w:t>
      </w:r>
    </w:p>
    <w:p w:rsidR="002F6D37" w:rsidRPr="002F6D37" w:rsidRDefault="002F6D37" w:rsidP="002F6D37">
      <w:pPr>
        <w:pStyle w:val="BodyText"/>
        <w:spacing w:line="276" w:lineRule="auto"/>
        <w:jc w:val="both"/>
        <w:rPr>
          <w:b w:val="0"/>
          <w:sz w:val="22"/>
          <w:szCs w:val="22"/>
        </w:rPr>
      </w:pPr>
    </w:p>
    <w:p w:rsidR="002F6D37" w:rsidRPr="002F6D37" w:rsidRDefault="002F6D37" w:rsidP="002F6D37">
      <w:pPr>
        <w:pStyle w:val="BodyText"/>
        <w:spacing w:line="276" w:lineRule="auto"/>
        <w:jc w:val="both"/>
        <w:rPr>
          <w:b w:val="0"/>
          <w:sz w:val="22"/>
          <w:szCs w:val="22"/>
        </w:rPr>
      </w:pPr>
    </w:p>
    <w:p w:rsidR="002F6D37" w:rsidRPr="002F6D37" w:rsidRDefault="002F6D37" w:rsidP="002F6D37">
      <w:pPr>
        <w:jc w:val="both"/>
        <w:rPr>
          <w:rFonts w:ascii="Times New Roman" w:hAnsi="Times New Roman"/>
          <w:sz w:val="22"/>
          <w:szCs w:val="22"/>
        </w:rPr>
      </w:pPr>
      <w:r w:rsidRPr="002F6D37">
        <w:rPr>
          <w:rFonts w:ascii="Times New Roman" w:hAnsi="Times New Roman"/>
          <w:sz w:val="22"/>
          <w:szCs w:val="22"/>
        </w:rPr>
        <w:t>Signed: ________________________</w:t>
      </w:r>
      <w:r w:rsidRPr="002F6D37">
        <w:rPr>
          <w:rFonts w:ascii="Times New Roman" w:hAnsi="Times New Roman"/>
          <w:sz w:val="22"/>
          <w:szCs w:val="22"/>
        </w:rPr>
        <w:tab/>
        <w:t>Date:   _______________________</w:t>
      </w:r>
    </w:p>
    <w:p w:rsidR="002F6D37" w:rsidRPr="002F6D37" w:rsidRDefault="002F6D37" w:rsidP="002F6D37">
      <w:pPr>
        <w:spacing w:line="276" w:lineRule="auto"/>
        <w:rPr>
          <w:rFonts w:ascii="Times New Roman" w:hAnsi="Times New Roman"/>
          <w:sz w:val="22"/>
          <w:szCs w:val="22"/>
        </w:rPr>
      </w:pPr>
    </w:p>
    <w:p w:rsidR="00A422D7" w:rsidRPr="002F6D37" w:rsidRDefault="00A422D7" w:rsidP="00083292">
      <w:pPr>
        <w:pStyle w:val="04Mainbodytext"/>
        <w:rPr>
          <w:rFonts w:ascii="Times New Roman" w:hAnsi="Times New Roman" w:cs="Times New Roman"/>
          <w:sz w:val="22"/>
          <w:szCs w:val="22"/>
        </w:rPr>
      </w:pPr>
    </w:p>
    <w:p w:rsidR="00A422D7" w:rsidRPr="002F6D37" w:rsidRDefault="00A422D7" w:rsidP="00083292">
      <w:pPr>
        <w:pStyle w:val="04Mainbodytext"/>
        <w:rPr>
          <w:rFonts w:ascii="Times New Roman" w:hAnsi="Times New Roman" w:cs="Times New Roman"/>
          <w:sz w:val="22"/>
          <w:szCs w:val="22"/>
        </w:rPr>
      </w:pPr>
    </w:p>
    <w:p w:rsidR="00A422D7" w:rsidRPr="002F6D37" w:rsidRDefault="00A422D7" w:rsidP="00083292">
      <w:pPr>
        <w:pStyle w:val="04Mainbodytext"/>
        <w:rPr>
          <w:rFonts w:ascii="Times New Roman" w:hAnsi="Times New Roman" w:cs="Times New Roman"/>
          <w:sz w:val="22"/>
          <w:szCs w:val="22"/>
        </w:rPr>
      </w:pPr>
    </w:p>
    <w:p w:rsidR="008A1EAE" w:rsidRPr="002F6D37" w:rsidRDefault="008A1EAE" w:rsidP="00083292">
      <w:pPr>
        <w:pStyle w:val="04Mainbodytext"/>
        <w:rPr>
          <w:rFonts w:ascii="Times New Roman" w:hAnsi="Times New Roman" w:cs="Times New Roman"/>
          <w:sz w:val="22"/>
          <w:szCs w:val="22"/>
        </w:rPr>
      </w:pPr>
      <w:r w:rsidRPr="002F6D37">
        <w:rPr>
          <w:rFonts w:ascii="Times New Roman" w:hAnsi="Times New Roman" w:cs="Times New Roman"/>
          <w:sz w:val="22"/>
          <w:szCs w:val="22"/>
        </w:rPr>
        <w:t>Name</w:t>
      </w:r>
    </w:p>
    <w:p w:rsidR="008A1EAE" w:rsidRPr="002F6D37" w:rsidRDefault="008A1EAE" w:rsidP="00083292">
      <w:pPr>
        <w:pStyle w:val="04Mainbodytext"/>
        <w:rPr>
          <w:rFonts w:ascii="Times New Roman" w:hAnsi="Times New Roman" w:cs="Times New Roman"/>
          <w:sz w:val="22"/>
          <w:szCs w:val="22"/>
        </w:rPr>
      </w:pPr>
      <w:r w:rsidRPr="002F6D37">
        <w:rPr>
          <w:rFonts w:ascii="Times New Roman" w:hAnsi="Times New Roman" w:cs="Times New Roman"/>
          <w:sz w:val="22"/>
          <w:szCs w:val="22"/>
        </w:rPr>
        <w:t>Company</w:t>
      </w:r>
    </w:p>
    <w:sectPr w:rsidR="008A1EAE" w:rsidRPr="002F6D37" w:rsidSect="00A422D7">
      <w:headerReference w:type="default" r:id="rId10"/>
      <w:footerReference w:type="default" r:id="rId11"/>
      <w:headerReference w:type="first" r:id="rId12"/>
      <w:footerReference w:type="first" r:id="rId13"/>
      <w:pgSz w:w="11907" w:h="16840" w:code="9"/>
      <w:pgMar w:top="851" w:right="851" w:bottom="454" w:left="1418" w:header="2268" w:footer="425"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D69" w:rsidRDefault="00493D69">
      <w:r>
        <w:separator/>
      </w:r>
    </w:p>
  </w:endnote>
  <w:endnote w:type="continuationSeparator" w:id="0">
    <w:p w:rsidR="00493D69" w:rsidRDefault="0049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EF" w:usb1="C0007841" w:usb2="00000009" w:usb3="00000000" w:csb0="000001FF" w:csb1="00000000"/>
  </w:font>
  <w:font w:name="Bliss Light">
    <w:panose1 w:val="02000000000000000000"/>
    <w:charset w:val="00"/>
    <w:family w:val="auto"/>
    <w:pitch w:val="variable"/>
    <w:sig w:usb0="800000AF" w:usb1="4000004A" w:usb2="00000000" w:usb3="00000000" w:csb0="00000001" w:csb1="00000000"/>
  </w:font>
  <w:font w:name="Bliss-Bold">
    <w:altName w:val="Bliss Bold"/>
    <w:panose1 w:val="00000000000000000000"/>
    <w:charset w:val="00"/>
    <w:family w:val="auto"/>
    <w:notTrueType/>
    <w:pitch w:val="default"/>
    <w:sig w:usb0="00000003" w:usb1="00000000" w:usb2="00000000" w:usb3="00000000" w:csb0="00000001" w:csb1="00000000"/>
  </w:font>
  <w:font w:name="Bliss2-Light">
    <w:altName w:val="Bliss 2 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liss-Light">
    <w:altName w:val="Bliss 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D69" w:rsidRPr="004F5B7B" w:rsidRDefault="00493D69">
    <w:pPr>
      <w:tabs>
        <w:tab w:val="right" w:pos="10490"/>
      </w:tabs>
      <w:rPr>
        <w:rFonts w:ascii="Bliss Light" w:hAnsi="Bliss Light"/>
        <w:sz w:val="16"/>
        <w:szCs w:val="16"/>
      </w:rPr>
    </w:pPr>
  </w:p>
  <w:p w:rsidR="00493D69" w:rsidRPr="004F5B7B" w:rsidRDefault="00493D69">
    <w:pPr>
      <w:tabs>
        <w:tab w:val="right" w:pos="10490"/>
      </w:tabs>
      <w:rPr>
        <w:rFonts w:ascii="Bliss Light" w:hAnsi="Bliss Light"/>
        <w:sz w:val="16"/>
        <w:szCs w:val="16"/>
      </w:rPr>
    </w:pPr>
  </w:p>
  <w:p w:rsidR="00493D69" w:rsidRPr="004F5B7B" w:rsidRDefault="00493D69">
    <w:pPr>
      <w:tabs>
        <w:tab w:val="right" w:pos="10490"/>
      </w:tabs>
      <w:rPr>
        <w:rFonts w:ascii="Bliss Light" w:hAnsi="Bliss Light"/>
        <w:sz w:val="16"/>
        <w:szCs w:val="16"/>
      </w:rPr>
    </w:pPr>
  </w:p>
  <w:p w:rsidR="00493D69" w:rsidRDefault="00493D69">
    <w:pPr>
      <w:tabs>
        <w:tab w:val="right" w:pos="10490"/>
      </w:tabs>
      <w:rPr>
        <w:rFonts w:ascii="Bliss Light" w:hAnsi="Bliss Light"/>
        <w:sz w:val="16"/>
        <w:szCs w:val="16"/>
      </w:rPr>
    </w:pPr>
  </w:p>
  <w:p w:rsidR="00493D69" w:rsidRPr="004F5B7B" w:rsidRDefault="00493D69">
    <w:pPr>
      <w:tabs>
        <w:tab w:val="right" w:pos="10490"/>
      </w:tabs>
      <w:rPr>
        <w:rFonts w:ascii="Bliss Light" w:hAnsi="Bliss Light"/>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D69" w:rsidRDefault="00493D69" w:rsidP="008A1EAE">
    <w:pPr>
      <w:tabs>
        <w:tab w:val="left" w:pos="1720"/>
      </w:tabs>
      <w:autoSpaceDE w:val="0"/>
      <w:autoSpaceDN w:val="0"/>
      <w:adjustRightInd w:val="0"/>
      <w:spacing w:line="288" w:lineRule="auto"/>
      <w:rPr>
        <w:rFonts w:ascii="Bliss Light" w:hAnsi="Bliss Light" w:cs="Bliss-Bold"/>
        <w:b/>
        <w:bCs/>
        <w:color w:val="000000"/>
        <w:spacing w:val="-2"/>
        <w:sz w:val="16"/>
        <w:szCs w:val="16"/>
        <w:lang w:eastAsia="en-US"/>
      </w:rPr>
    </w:pPr>
  </w:p>
  <w:p w:rsidR="00493D69" w:rsidRDefault="00493D69" w:rsidP="008A1EAE">
    <w:pPr>
      <w:tabs>
        <w:tab w:val="left" w:pos="1720"/>
      </w:tabs>
      <w:autoSpaceDE w:val="0"/>
      <w:autoSpaceDN w:val="0"/>
      <w:adjustRightInd w:val="0"/>
      <w:spacing w:line="288" w:lineRule="auto"/>
      <w:rPr>
        <w:rFonts w:ascii="Bliss Light" w:hAnsi="Bliss Light" w:cs="Bliss-Bold"/>
        <w:b/>
        <w:bCs/>
        <w:color w:val="000000"/>
        <w:spacing w:val="-2"/>
        <w:sz w:val="16"/>
        <w:szCs w:val="16"/>
        <w:lang w:eastAsia="en-US"/>
      </w:rPr>
    </w:pPr>
  </w:p>
  <w:p w:rsidR="00493D69" w:rsidRDefault="00493D69" w:rsidP="008A1EAE">
    <w:pPr>
      <w:tabs>
        <w:tab w:val="left" w:pos="1720"/>
      </w:tabs>
      <w:autoSpaceDE w:val="0"/>
      <w:autoSpaceDN w:val="0"/>
      <w:adjustRightInd w:val="0"/>
      <w:spacing w:line="288" w:lineRule="auto"/>
      <w:rPr>
        <w:rFonts w:ascii="Bliss Light" w:hAnsi="Bliss Light" w:cs="Bliss-Bold"/>
        <w:b/>
        <w:bCs/>
        <w:color w:val="000000"/>
        <w:spacing w:val="-2"/>
        <w:sz w:val="16"/>
        <w:szCs w:val="16"/>
        <w:lang w:eastAsia="en-US"/>
      </w:rPr>
    </w:pPr>
  </w:p>
  <w:p w:rsidR="00493D69" w:rsidRDefault="00493D69" w:rsidP="008A1EAE">
    <w:pPr>
      <w:tabs>
        <w:tab w:val="left" w:pos="1720"/>
      </w:tabs>
      <w:autoSpaceDE w:val="0"/>
      <w:autoSpaceDN w:val="0"/>
      <w:adjustRightInd w:val="0"/>
      <w:spacing w:line="288" w:lineRule="auto"/>
      <w:rPr>
        <w:rFonts w:ascii="Bliss Light" w:hAnsi="Bliss Light" w:cs="Bliss-Bold"/>
        <w:b/>
        <w:bCs/>
        <w:color w:val="000000"/>
        <w:spacing w:val="-2"/>
        <w:sz w:val="16"/>
        <w:szCs w:val="16"/>
        <w:lang w:eastAsia="en-US"/>
      </w:rPr>
    </w:pPr>
  </w:p>
  <w:p w:rsidR="00493D69" w:rsidRDefault="00493D69" w:rsidP="008A1EAE">
    <w:pPr>
      <w:tabs>
        <w:tab w:val="left" w:pos="1720"/>
      </w:tabs>
      <w:autoSpaceDE w:val="0"/>
      <w:autoSpaceDN w:val="0"/>
      <w:adjustRightInd w:val="0"/>
      <w:spacing w:line="288" w:lineRule="auto"/>
      <w:rPr>
        <w:rFonts w:ascii="Bliss Light" w:hAnsi="Bliss Light" w:cs="Bliss-Bold"/>
        <w:b/>
        <w:bCs/>
        <w:color w:val="000000"/>
        <w:spacing w:val="-2"/>
        <w:sz w:val="16"/>
        <w:szCs w:val="16"/>
        <w:lang w:eastAsia="en-US"/>
      </w:rPr>
    </w:pPr>
  </w:p>
  <w:p w:rsidR="00493D69" w:rsidRDefault="00493D69" w:rsidP="008A1EAE">
    <w:pPr>
      <w:tabs>
        <w:tab w:val="left" w:pos="1720"/>
      </w:tabs>
      <w:autoSpaceDE w:val="0"/>
      <w:autoSpaceDN w:val="0"/>
      <w:adjustRightInd w:val="0"/>
      <w:spacing w:line="288" w:lineRule="auto"/>
      <w:rPr>
        <w:rFonts w:ascii="Bliss Light" w:hAnsi="Bliss Light" w:cs="Bliss-Bold"/>
        <w:b/>
        <w:bCs/>
        <w:color w:val="000000"/>
        <w:spacing w:val="-2"/>
        <w:sz w:val="16"/>
        <w:szCs w:val="16"/>
        <w:lang w:eastAsia="en-US"/>
      </w:rPr>
    </w:pPr>
  </w:p>
  <w:p w:rsidR="00493D69" w:rsidRPr="00A33158" w:rsidRDefault="00493D69" w:rsidP="00A33158">
    <w:pPr>
      <w:pStyle w:val="02AAMCompanyfooter"/>
      <w:rPr>
        <w:lang w:val="de-DE"/>
      </w:rPr>
    </w:pPr>
    <w:r w:rsidRPr="00A33158">
      <w:rPr>
        <w:lang w:val="de-DE"/>
      </w:rPr>
      <w:t>Aberdeen Global</w:t>
    </w:r>
  </w:p>
  <w:p w:rsidR="00493D69" w:rsidRPr="005D3440" w:rsidRDefault="00493D69" w:rsidP="00A33158">
    <w:pPr>
      <w:pStyle w:val="01AAMAddressfooter"/>
      <w:rPr>
        <w:lang w:val="de-DE"/>
      </w:rPr>
    </w:pPr>
    <w:r w:rsidRPr="005D3440">
      <w:rPr>
        <w:lang w:val="de-DE"/>
      </w:rPr>
      <w:t>2b, rue Albert Borschette, L-1246 Luxembourg</w:t>
    </w:r>
  </w:p>
  <w:p w:rsidR="00493D69" w:rsidRPr="00A33158" w:rsidRDefault="00493D69" w:rsidP="00A33158">
    <w:pPr>
      <w:pStyle w:val="01AAMAddressfooter"/>
    </w:pPr>
    <w:r w:rsidRPr="00A33158">
      <w:t>Tel: 00 352 2643 3000</w:t>
    </w:r>
    <w:r>
      <w:t xml:space="preserve"> </w:t>
    </w:r>
    <w:r w:rsidRPr="00A33158">
      <w:t xml:space="preserve"> Fax: 00 352 2643 3097</w:t>
    </w:r>
    <w:r>
      <w:t xml:space="preserve"> </w:t>
    </w:r>
    <w:r w:rsidRPr="00A33158">
      <w:t xml:space="preserve"> aberdeen-asset.com</w:t>
    </w:r>
  </w:p>
  <w:p w:rsidR="00493D69" w:rsidRPr="00BC1C09" w:rsidRDefault="00493D69" w:rsidP="00A33158">
    <w:pPr>
      <w:pStyle w:val="03Legalfooter"/>
    </w:pPr>
  </w:p>
  <w:p w:rsidR="00493D69" w:rsidRPr="00A33158" w:rsidRDefault="00493D69" w:rsidP="00A33158">
    <w:pPr>
      <w:pStyle w:val="03Legalfooter"/>
    </w:pPr>
    <w:r w:rsidRPr="00A33158">
      <w:t xml:space="preserve">Authorised and regulated by the CSSF Luxembourg. </w:t>
    </w:r>
  </w:p>
  <w:p w:rsidR="00493D69" w:rsidRPr="00BC1C09" w:rsidRDefault="00493D69" w:rsidP="00A33158">
    <w:pPr>
      <w:pStyle w:val="03Legalfooter"/>
      <w:rPr>
        <w:rFonts w:cs="Bliss-Light"/>
        <w:lang w:val="es-ES_tradnl"/>
      </w:rPr>
    </w:pPr>
    <w:r>
      <w:rPr>
        <w:noProof/>
        <w:lang w:eastAsia="en-GB"/>
      </w:rPr>
      <mc:AlternateContent>
        <mc:Choice Requires="wps">
          <w:drawing>
            <wp:anchor distT="0" distB="0" distL="114300" distR="114300" simplePos="0" relativeHeight="251663360" behindDoc="0" locked="0" layoutInCell="1" allowOverlap="1" wp14:anchorId="1176A826" wp14:editId="101D7706">
              <wp:simplePos x="0" y="0"/>
              <wp:positionH relativeFrom="column">
                <wp:posOffset>5616575</wp:posOffset>
              </wp:positionH>
              <wp:positionV relativeFrom="page">
                <wp:posOffset>10338864</wp:posOffset>
              </wp:positionV>
              <wp:extent cx="500380" cy="104140"/>
              <wp:effectExtent l="0" t="0" r="13970" b="10160"/>
              <wp:wrapNone/>
              <wp:docPr id="2" name="Text Box 2"/>
              <wp:cNvGraphicFramePr/>
              <a:graphic xmlns:a="http://schemas.openxmlformats.org/drawingml/2006/main">
                <a:graphicData uri="http://schemas.microsoft.com/office/word/2010/wordprocessingShape">
                  <wps:wsp>
                    <wps:cNvSpPr txBox="1"/>
                    <wps:spPr>
                      <a:xfrm>
                        <a:off x="0" y="0"/>
                        <a:ext cx="500380" cy="104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3D69" w:rsidRPr="00A33158" w:rsidRDefault="00493D69" w:rsidP="00A33158">
                          <w:pPr>
                            <w:pStyle w:val="04IDtex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2.25pt;margin-top:814.1pt;width:39.4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" filled="f" stroked="f" strokeweight=".5pt">
              <v:textbox inset="0,0,0,0">
                <w:txbxContent>
                  <w:p w:rsidR="00CB6E2E" w:rsidRPr="00A33158" w:rsidRDefault="00CB6E2E" w:rsidP="00A33158">
                    <w:pPr>
                      <w:pStyle w:val="04IDtext"/>
                    </w:pPr>
                  </w:p>
                </w:txbxContent>
              </v:textbox>
              <w10:wrap anchory="page"/>
            </v:shape>
          </w:pict>
        </mc:Fallback>
      </mc:AlternateContent>
    </w:r>
    <w:r w:rsidRPr="00A33158">
      <w:rPr>
        <w:lang w:val="de-DE"/>
      </w:rPr>
      <w:t>Registered in Luxembourg No.B</w:t>
    </w:r>
    <w:r>
      <w:rPr>
        <w:lang w:val="de-DE"/>
      </w:rPr>
      <w:t>27471</w:t>
    </w:r>
    <w:r w:rsidRPr="00A33158">
      <w:rPr>
        <w:lang w:val="de-DE"/>
      </w:rPr>
      <w:t xml:space="preserve"> Registered Office 2B, rue Albert Borschette, L-1246 Luxembourg.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D69" w:rsidRDefault="00493D69">
      <w:r>
        <w:separator/>
      </w:r>
    </w:p>
  </w:footnote>
  <w:footnote w:type="continuationSeparator" w:id="0">
    <w:p w:rsidR="00493D69" w:rsidRDefault="00493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D69" w:rsidRDefault="00493D69">
    <w:pPr>
      <w:pStyle w:val="Header"/>
    </w:pPr>
  </w:p>
  <w:p w:rsidR="00493D69" w:rsidRDefault="00493D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D69" w:rsidRDefault="00493D69">
    <w:r>
      <w:rPr>
        <w:noProof/>
      </w:rPr>
      <w:drawing>
        <wp:anchor distT="0" distB="0" distL="114300" distR="114300" simplePos="0" relativeHeight="251661312" behindDoc="0" locked="0" layoutInCell="1" allowOverlap="1" wp14:anchorId="2F98FC3E" wp14:editId="1B11B5C3">
          <wp:simplePos x="0" y="0"/>
          <wp:positionH relativeFrom="column">
            <wp:posOffset>4502150</wp:posOffset>
          </wp:positionH>
          <wp:positionV relativeFrom="paragraph">
            <wp:posOffset>-900224</wp:posOffset>
          </wp:positionV>
          <wp:extent cx="1617980" cy="316865"/>
          <wp:effectExtent l="0" t="0" r="127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deen Logo 2COL RGB resized.jpg"/>
                  <pic:cNvPicPr/>
                </pic:nvPicPr>
                <pic:blipFill>
                  <a:blip r:embed="rId1">
                    <a:extLst>
                      <a:ext uri="{28A0092B-C50C-407E-A947-70E740481C1C}">
                        <a14:useLocalDpi xmlns:a14="http://schemas.microsoft.com/office/drawing/2010/main" val="0"/>
                      </a:ext>
                    </a:extLst>
                  </a:blip>
                  <a:stretch>
                    <a:fillRect/>
                  </a:stretch>
                </pic:blipFill>
                <pic:spPr>
                  <a:xfrm>
                    <a:off x="0" y="0"/>
                    <a:ext cx="1617980" cy="3168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A831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74422E8"/>
    <w:lvl w:ilvl="0">
      <w:start w:val="1"/>
      <w:numFmt w:val="decimal"/>
      <w:lvlText w:val="%1."/>
      <w:lvlJc w:val="left"/>
      <w:pPr>
        <w:tabs>
          <w:tab w:val="num" w:pos="1492"/>
        </w:tabs>
        <w:ind w:left="1492" w:hanging="360"/>
      </w:pPr>
    </w:lvl>
  </w:abstractNum>
  <w:abstractNum w:abstractNumId="2">
    <w:nsid w:val="FFFFFF7D"/>
    <w:multiLevelType w:val="singleLevel"/>
    <w:tmpl w:val="80B8725C"/>
    <w:lvl w:ilvl="0">
      <w:start w:val="1"/>
      <w:numFmt w:val="decimal"/>
      <w:lvlText w:val="%1."/>
      <w:lvlJc w:val="left"/>
      <w:pPr>
        <w:tabs>
          <w:tab w:val="num" w:pos="1209"/>
        </w:tabs>
        <w:ind w:left="1209" w:hanging="360"/>
      </w:pPr>
    </w:lvl>
  </w:abstractNum>
  <w:abstractNum w:abstractNumId="3">
    <w:nsid w:val="FFFFFF7E"/>
    <w:multiLevelType w:val="singleLevel"/>
    <w:tmpl w:val="041E4A90"/>
    <w:lvl w:ilvl="0">
      <w:start w:val="1"/>
      <w:numFmt w:val="decimal"/>
      <w:lvlText w:val="%1."/>
      <w:lvlJc w:val="left"/>
      <w:pPr>
        <w:tabs>
          <w:tab w:val="num" w:pos="926"/>
        </w:tabs>
        <w:ind w:left="926" w:hanging="360"/>
      </w:pPr>
    </w:lvl>
  </w:abstractNum>
  <w:abstractNum w:abstractNumId="4">
    <w:nsid w:val="FFFFFF7F"/>
    <w:multiLevelType w:val="singleLevel"/>
    <w:tmpl w:val="9EB04CC0"/>
    <w:lvl w:ilvl="0">
      <w:start w:val="1"/>
      <w:numFmt w:val="decimal"/>
      <w:lvlText w:val="%1."/>
      <w:lvlJc w:val="left"/>
      <w:pPr>
        <w:tabs>
          <w:tab w:val="num" w:pos="643"/>
        </w:tabs>
        <w:ind w:left="643" w:hanging="360"/>
      </w:pPr>
    </w:lvl>
  </w:abstractNum>
  <w:abstractNum w:abstractNumId="5">
    <w:nsid w:val="FFFFFF80"/>
    <w:multiLevelType w:val="singleLevel"/>
    <w:tmpl w:val="B5CC099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51275C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0DEA7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140191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8768A62"/>
    <w:lvl w:ilvl="0">
      <w:start w:val="1"/>
      <w:numFmt w:val="decimal"/>
      <w:lvlText w:val="%1."/>
      <w:lvlJc w:val="left"/>
      <w:pPr>
        <w:tabs>
          <w:tab w:val="num" w:pos="360"/>
        </w:tabs>
        <w:ind w:left="360" w:hanging="360"/>
      </w:pPr>
    </w:lvl>
  </w:abstractNum>
  <w:abstractNum w:abstractNumId="10">
    <w:nsid w:val="FFFFFF89"/>
    <w:multiLevelType w:val="singleLevel"/>
    <w:tmpl w:val="8118E696"/>
    <w:lvl w:ilvl="0">
      <w:start w:val="1"/>
      <w:numFmt w:val="bullet"/>
      <w:lvlText w:val=""/>
      <w:lvlJc w:val="left"/>
      <w:pPr>
        <w:tabs>
          <w:tab w:val="num" w:pos="360"/>
        </w:tabs>
        <w:ind w:left="360" w:hanging="360"/>
      </w:pPr>
      <w:rPr>
        <w:rFonts w:ascii="Symbol" w:hAnsi="Symbol" w:hint="default"/>
      </w:rPr>
    </w:lvl>
  </w:abstractNum>
  <w:abstractNum w:abstractNumId="11">
    <w:nsid w:val="38A95CAB"/>
    <w:multiLevelType w:val="hybridMultilevel"/>
    <w:tmpl w:val="C5B2F94A"/>
    <w:lvl w:ilvl="0" w:tplc="284C427C">
      <w:start w:val="1"/>
      <w:numFmt w:val="bullet"/>
      <w:lvlText w:val="–"/>
      <w:lvlJc w:val="left"/>
      <w:pPr>
        <w:tabs>
          <w:tab w:val="num" w:pos="810"/>
        </w:tabs>
        <w:ind w:left="810" w:hanging="450"/>
      </w:pPr>
      <w:rPr>
        <w:rFonts w:ascii="Times New Roman" w:eastAsia="MS Mincho" w:hAnsi="Times New Roman"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DD6187C"/>
    <w:multiLevelType w:val="hybridMultilevel"/>
    <w:tmpl w:val="90A80C24"/>
    <w:lvl w:ilvl="0" w:tplc="D8946268">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7E"/>
    <w:rsid w:val="0001550C"/>
    <w:rsid w:val="000167A6"/>
    <w:rsid w:val="00072846"/>
    <w:rsid w:val="00083292"/>
    <w:rsid w:val="000A463A"/>
    <w:rsid w:val="000C78E0"/>
    <w:rsid w:val="000F05F9"/>
    <w:rsid w:val="001378B6"/>
    <w:rsid w:val="0015577B"/>
    <w:rsid w:val="001776DE"/>
    <w:rsid w:val="00192F10"/>
    <w:rsid w:val="00295A96"/>
    <w:rsid w:val="002F6D37"/>
    <w:rsid w:val="00300542"/>
    <w:rsid w:val="003218FB"/>
    <w:rsid w:val="00364088"/>
    <w:rsid w:val="003E239A"/>
    <w:rsid w:val="003E6791"/>
    <w:rsid w:val="00424FFC"/>
    <w:rsid w:val="00434B0C"/>
    <w:rsid w:val="00474ACB"/>
    <w:rsid w:val="00481555"/>
    <w:rsid w:val="00493D69"/>
    <w:rsid w:val="004E4B45"/>
    <w:rsid w:val="00533D7E"/>
    <w:rsid w:val="005553BA"/>
    <w:rsid w:val="00597F7F"/>
    <w:rsid w:val="005D3440"/>
    <w:rsid w:val="0064146B"/>
    <w:rsid w:val="00662B9F"/>
    <w:rsid w:val="00714DA7"/>
    <w:rsid w:val="00721AF8"/>
    <w:rsid w:val="007674E1"/>
    <w:rsid w:val="007A293C"/>
    <w:rsid w:val="00876837"/>
    <w:rsid w:val="00886EA3"/>
    <w:rsid w:val="008A1EAE"/>
    <w:rsid w:val="009A2282"/>
    <w:rsid w:val="009E3048"/>
    <w:rsid w:val="009F7FA6"/>
    <w:rsid w:val="00A13229"/>
    <w:rsid w:val="00A33158"/>
    <w:rsid w:val="00A422D7"/>
    <w:rsid w:val="00A7727E"/>
    <w:rsid w:val="00A95DA2"/>
    <w:rsid w:val="00AB069A"/>
    <w:rsid w:val="00AD11E9"/>
    <w:rsid w:val="00B00134"/>
    <w:rsid w:val="00B12B72"/>
    <w:rsid w:val="00B35362"/>
    <w:rsid w:val="00B567B4"/>
    <w:rsid w:val="00BC1C09"/>
    <w:rsid w:val="00CB6E2E"/>
    <w:rsid w:val="00D061E8"/>
    <w:rsid w:val="00D235C7"/>
    <w:rsid w:val="00D40227"/>
    <w:rsid w:val="00D56F0D"/>
    <w:rsid w:val="00D67C85"/>
    <w:rsid w:val="00D917C6"/>
    <w:rsid w:val="00D96C14"/>
    <w:rsid w:val="00DE1A91"/>
    <w:rsid w:val="00E028D4"/>
    <w:rsid w:val="00E15A1C"/>
    <w:rsid w:val="00E25314"/>
    <w:rsid w:val="00E40A9F"/>
    <w:rsid w:val="00F3622F"/>
    <w:rsid w:val="00F43E49"/>
    <w:rsid w:val="00F74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rsid w:val="00083292"/>
    <w:rPr>
      <w:sz w:val="24"/>
    </w:rPr>
  </w:style>
  <w:style w:type="paragraph" w:styleId="Heading1">
    <w:name w:val="heading 1"/>
    <w:basedOn w:val="Normal"/>
    <w:next w:val="Normal"/>
    <w:link w:val="Heading1Char"/>
    <w:qFormat/>
    <w:rsid w:val="002F6D37"/>
    <w:pPr>
      <w:keepNext/>
      <w:jc w:val="center"/>
      <w:outlineLvl w:val="0"/>
    </w:pPr>
    <w:rPr>
      <w:rFonts w:ascii="Times New Roman" w:eastAsia="Times New Roman" w:hAnsi="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Mainbodytext">
    <w:name w:val="04 Main body text"/>
    <w:basedOn w:val="01AAMAddressfooter"/>
    <w:rsid w:val="00D40227"/>
    <w:rPr>
      <w:sz w:val="20"/>
    </w:rPr>
  </w:style>
  <w:style w:type="paragraph" w:customStyle="1" w:styleId="01AAMAddressfooter">
    <w:name w:val="01 AAM Address (footer)"/>
    <w:basedOn w:val="Normal"/>
    <w:qFormat/>
    <w:rsid w:val="00D40227"/>
    <w:pPr>
      <w:tabs>
        <w:tab w:val="left" w:pos="1720"/>
      </w:tabs>
      <w:autoSpaceDE w:val="0"/>
      <w:autoSpaceDN w:val="0"/>
      <w:adjustRightInd w:val="0"/>
      <w:spacing w:line="288" w:lineRule="auto"/>
    </w:pPr>
    <w:rPr>
      <w:rFonts w:ascii="Bliss Light" w:hAnsi="Bliss Light" w:cs="Bliss-Bold"/>
      <w:bCs/>
      <w:color w:val="000000"/>
      <w:spacing w:val="-2"/>
      <w:sz w:val="16"/>
      <w:szCs w:val="16"/>
      <w:lang w:eastAsia="en-US"/>
    </w:rPr>
  </w:style>
  <w:style w:type="paragraph" w:customStyle="1" w:styleId="03Legalfooter">
    <w:name w:val="03 Legal (footer)"/>
    <w:basedOn w:val="Normal"/>
    <w:rsid w:val="008A1EAE"/>
    <w:pPr>
      <w:widowControl w:val="0"/>
      <w:tabs>
        <w:tab w:val="left" w:pos="282"/>
      </w:tabs>
      <w:suppressAutoHyphens/>
      <w:autoSpaceDE w:val="0"/>
      <w:autoSpaceDN w:val="0"/>
      <w:adjustRightInd w:val="0"/>
      <w:spacing w:line="140" w:lineRule="atLeast"/>
      <w:textAlignment w:val="center"/>
    </w:pPr>
    <w:rPr>
      <w:rFonts w:ascii="Bliss Light" w:hAnsi="Bliss Light" w:cs="Bliss2-Light"/>
      <w:color w:val="000000"/>
      <w:spacing w:val="-1"/>
      <w:sz w:val="12"/>
      <w:szCs w:val="12"/>
      <w:lang w:eastAsia="en-US"/>
    </w:rPr>
  </w:style>
  <w:style w:type="paragraph" w:customStyle="1" w:styleId="02AAMCompanyfooter">
    <w:name w:val="02 AAM Company (footer)"/>
    <w:basedOn w:val="01AAMAddressfooter"/>
    <w:qFormat/>
    <w:rsid w:val="00D40227"/>
    <w:rPr>
      <w:b/>
    </w:rPr>
  </w:style>
  <w:style w:type="paragraph" w:styleId="Header">
    <w:name w:val="header"/>
    <w:basedOn w:val="Normal"/>
    <w:link w:val="HeaderChar"/>
    <w:rsid w:val="00A422D7"/>
    <w:pPr>
      <w:tabs>
        <w:tab w:val="center" w:pos="4513"/>
        <w:tab w:val="right" w:pos="9026"/>
      </w:tabs>
    </w:pPr>
  </w:style>
  <w:style w:type="character" w:customStyle="1" w:styleId="HeaderChar">
    <w:name w:val="Header Char"/>
    <w:basedOn w:val="DefaultParagraphFont"/>
    <w:link w:val="Header"/>
    <w:rsid w:val="00A422D7"/>
    <w:rPr>
      <w:sz w:val="24"/>
    </w:rPr>
  </w:style>
  <w:style w:type="paragraph" w:styleId="Footer">
    <w:name w:val="footer"/>
    <w:basedOn w:val="Normal"/>
    <w:link w:val="FooterChar"/>
    <w:rsid w:val="00A422D7"/>
    <w:pPr>
      <w:tabs>
        <w:tab w:val="center" w:pos="4513"/>
        <w:tab w:val="right" w:pos="9026"/>
      </w:tabs>
    </w:pPr>
  </w:style>
  <w:style w:type="character" w:customStyle="1" w:styleId="FooterChar">
    <w:name w:val="Footer Char"/>
    <w:basedOn w:val="DefaultParagraphFont"/>
    <w:link w:val="Footer"/>
    <w:rsid w:val="00A422D7"/>
    <w:rPr>
      <w:sz w:val="24"/>
    </w:rPr>
  </w:style>
  <w:style w:type="paragraph" w:customStyle="1" w:styleId="04IDtext">
    <w:name w:val="04 ID text"/>
    <w:basedOn w:val="04Mainbodytext"/>
    <w:rsid w:val="00A95DA2"/>
    <w:rPr>
      <w:color w:val="808080" w:themeColor="background1" w:themeShade="80"/>
      <w:sz w:val="12"/>
    </w:rPr>
  </w:style>
  <w:style w:type="paragraph" w:styleId="BalloonText">
    <w:name w:val="Balloon Text"/>
    <w:basedOn w:val="Normal"/>
    <w:link w:val="BalloonTextChar"/>
    <w:rsid w:val="00D235C7"/>
    <w:rPr>
      <w:rFonts w:ascii="Tahoma" w:hAnsi="Tahoma" w:cs="Tahoma"/>
      <w:sz w:val="16"/>
      <w:szCs w:val="16"/>
    </w:rPr>
  </w:style>
  <w:style w:type="character" w:customStyle="1" w:styleId="BalloonTextChar">
    <w:name w:val="Balloon Text Char"/>
    <w:basedOn w:val="DefaultParagraphFont"/>
    <w:link w:val="BalloonText"/>
    <w:rsid w:val="00D235C7"/>
    <w:rPr>
      <w:rFonts w:ascii="Tahoma" w:hAnsi="Tahoma" w:cs="Tahoma"/>
      <w:sz w:val="16"/>
      <w:szCs w:val="16"/>
    </w:rPr>
  </w:style>
  <w:style w:type="character" w:customStyle="1" w:styleId="Heading1Char">
    <w:name w:val="Heading 1 Char"/>
    <w:basedOn w:val="DefaultParagraphFont"/>
    <w:link w:val="Heading1"/>
    <w:rsid w:val="002F6D37"/>
    <w:rPr>
      <w:rFonts w:ascii="Times New Roman" w:eastAsia="Times New Roman" w:hAnsi="Times New Roman"/>
      <w:sz w:val="24"/>
      <w:lang w:eastAsia="ja-JP"/>
    </w:rPr>
  </w:style>
  <w:style w:type="paragraph" w:styleId="Title">
    <w:name w:val="Title"/>
    <w:basedOn w:val="Normal"/>
    <w:link w:val="TitleChar"/>
    <w:qFormat/>
    <w:rsid w:val="002F6D37"/>
    <w:pPr>
      <w:jc w:val="center"/>
    </w:pPr>
    <w:rPr>
      <w:rFonts w:ascii="Times New Roman" w:eastAsia="Times New Roman" w:hAnsi="Times New Roman"/>
      <w:b/>
      <w:lang w:eastAsia="ja-JP"/>
    </w:rPr>
  </w:style>
  <w:style w:type="character" w:customStyle="1" w:styleId="TitleChar">
    <w:name w:val="Title Char"/>
    <w:basedOn w:val="DefaultParagraphFont"/>
    <w:link w:val="Title"/>
    <w:rsid w:val="002F6D37"/>
    <w:rPr>
      <w:rFonts w:ascii="Times New Roman" w:eastAsia="Times New Roman" w:hAnsi="Times New Roman"/>
      <w:b/>
      <w:sz w:val="24"/>
      <w:lang w:eastAsia="ja-JP"/>
    </w:rPr>
  </w:style>
  <w:style w:type="paragraph" w:styleId="Subtitle">
    <w:name w:val="Subtitle"/>
    <w:basedOn w:val="Normal"/>
    <w:link w:val="SubtitleChar"/>
    <w:qFormat/>
    <w:rsid w:val="002F6D37"/>
    <w:pPr>
      <w:jc w:val="center"/>
    </w:pPr>
    <w:rPr>
      <w:rFonts w:ascii="Times New Roman" w:eastAsia="Times New Roman" w:hAnsi="Times New Roman"/>
      <w:lang w:eastAsia="ja-JP"/>
    </w:rPr>
  </w:style>
  <w:style w:type="character" w:customStyle="1" w:styleId="SubtitleChar">
    <w:name w:val="Subtitle Char"/>
    <w:basedOn w:val="DefaultParagraphFont"/>
    <w:link w:val="Subtitle"/>
    <w:rsid w:val="002F6D37"/>
    <w:rPr>
      <w:rFonts w:ascii="Times New Roman" w:eastAsia="Times New Roman" w:hAnsi="Times New Roman"/>
      <w:sz w:val="24"/>
      <w:lang w:eastAsia="ja-JP"/>
    </w:rPr>
  </w:style>
  <w:style w:type="paragraph" w:styleId="BodyText">
    <w:name w:val="Body Text"/>
    <w:basedOn w:val="Normal"/>
    <w:link w:val="BodyTextChar"/>
    <w:rsid w:val="002F6D37"/>
    <w:pPr>
      <w:jc w:val="center"/>
    </w:pPr>
    <w:rPr>
      <w:rFonts w:ascii="Times New Roman" w:eastAsia="Times New Roman" w:hAnsi="Times New Roman"/>
      <w:b/>
      <w:lang w:eastAsia="ja-JP"/>
    </w:rPr>
  </w:style>
  <w:style w:type="character" w:customStyle="1" w:styleId="BodyTextChar">
    <w:name w:val="Body Text Char"/>
    <w:basedOn w:val="DefaultParagraphFont"/>
    <w:link w:val="BodyText"/>
    <w:rsid w:val="002F6D37"/>
    <w:rPr>
      <w:rFonts w:ascii="Times New Roman" w:eastAsia="Times New Roman" w:hAnsi="Times New Roman"/>
      <w:b/>
      <w:sz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rsid w:val="00083292"/>
    <w:rPr>
      <w:sz w:val="24"/>
    </w:rPr>
  </w:style>
  <w:style w:type="paragraph" w:styleId="Heading1">
    <w:name w:val="heading 1"/>
    <w:basedOn w:val="Normal"/>
    <w:next w:val="Normal"/>
    <w:link w:val="Heading1Char"/>
    <w:qFormat/>
    <w:rsid w:val="002F6D37"/>
    <w:pPr>
      <w:keepNext/>
      <w:jc w:val="center"/>
      <w:outlineLvl w:val="0"/>
    </w:pPr>
    <w:rPr>
      <w:rFonts w:ascii="Times New Roman" w:eastAsia="Times New Roman" w:hAnsi="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Mainbodytext">
    <w:name w:val="04 Main body text"/>
    <w:basedOn w:val="01AAMAddressfooter"/>
    <w:rsid w:val="00D40227"/>
    <w:rPr>
      <w:sz w:val="20"/>
    </w:rPr>
  </w:style>
  <w:style w:type="paragraph" w:customStyle="1" w:styleId="01AAMAddressfooter">
    <w:name w:val="01 AAM Address (footer)"/>
    <w:basedOn w:val="Normal"/>
    <w:qFormat/>
    <w:rsid w:val="00D40227"/>
    <w:pPr>
      <w:tabs>
        <w:tab w:val="left" w:pos="1720"/>
      </w:tabs>
      <w:autoSpaceDE w:val="0"/>
      <w:autoSpaceDN w:val="0"/>
      <w:adjustRightInd w:val="0"/>
      <w:spacing w:line="288" w:lineRule="auto"/>
    </w:pPr>
    <w:rPr>
      <w:rFonts w:ascii="Bliss Light" w:hAnsi="Bliss Light" w:cs="Bliss-Bold"/>
      <w:bCs/>
      <w:color w:val="000000"/>
      <w:spacing w:val="-2"/>
      <w:sz w:val="16"/>
      <w:szCs w:val="16"/>
      <w:lang w:eastAsia="en-US"/>
    </w:rPr>
  </w:style>
  <w:style w:type="paragraph" w:customStyle="1" w:styleId="03Legalfooter">
    <w:name w:val="03 Legal (footer)"/>
    <w:basedOn w:val="Normal"/>
    <w:rsid w:val="008A1EAE"/>
    <w:pPr>
      <w:widowControl w:val="0"/>
      <w:tabs>
        <w:tab w:val="left" w:pos="282"/>
      </w:tabs>
      <w:suppressAutoHyphens/>
      <w:autoSpaceDE w:val="0"/>
      <w:autoSpaceDN w:val="0"/>
      <w:adjustRightInd w:val="0"/>
      <w:spacing w:line="140" w:lineRule="atLeast"/>
      <w:textAlignment w:val="center"/>
    </w:pPr>
    <w:rPr>
      <w:rFonts w:ascii="Bliss Light" w:hAnsi="Bliss Light" w:cs="Bliss2-Light"/>
      <w:color w:val="000000"/>
      <w:spacing w:val="-1"/>
      <w:sz w:val="12"/>
      <w:szCs w:val="12"/>
      <w:lang w:eastAsia="en-US"/>
    </w:rPr>
  </w:style>
  <w:style w:type="paragraph" w:customStyle="1" w:styleId="02AAMCompanyfooter">
    <w:name w:val="02 AAM Company (footer)"/>
    <w:basedOn w:val="01AAMAddressfooter"/>
    <w:qFormat/>
    <w:rsid w:val="00D40227"/>
    <w:rPr>
      <w:b/>
    </w:rPr>
  </w:style>
  <w:style w:type="paragraph" w:styleId="Header">
    <w:name w:val="header"/>
    <w:basedOn w:val="Normal"/>
    <w:link w:val="HeaderChar"/>
    <w:rsid w:val="00A422D7"/>
    <w:pPr>
      <w:tabs>
        <w:tab w:val="center" w:pos="4513"/>
        <w:tab w:val="right" w:pos="9026"/>
      </w:tabs>
    </w:pPr>
  </w:style>
  <w:style w:type="character" w:customStyle="1" w:styleId="HeaderChar">
    <w:name w:val="Header Char"/>
    <w:basedOn w:val="DefaultParagraphFont"/>
    <w:link w:val="Header"/>
    <w:rsid w:val="00A422D7"/>
    <w:rPr>
      <w:sz w:val="24"/>
    </w:rPr>
  </w:style>
  <w:style w:type="paragraph" w:styleId="Footer">
    <w:name w:val="footer"/>
    <w:basedOn w:val="Normal"/>
    <w:link w:val="FooterChar"/>
    <w:rsid w:val="00A422D7"/>
    <w:pPr>
      <w:tabs>
        <w:tab w:val="center" w:pos="4513"/>
        <w:tab w:val="right" w:pos="9026"/>
      </w:tabs>
    </w:pPr>
  </w:style>
  <w:style w:type="character" w:customStyle="1" w:styleId="FooterChar">
    <w:name w:val="Footer Char"/>
    <w:basedOn w:val="DefaultParagraphFont"/>
    <w:link w:val="Footer"/>
    <w:rsid w:val="00A422D7"/>
    <w:rPr>
      <w:sz w:val="24"/>
    </w:rPr>
  </w:style>
  <w:style w:type="paragraph" w:customStyle="1" w:styleId="04IDtext">
    <w:name w:val="04 ID text"/>
    <w:basedOn w:val="04Mainbodytext"/>
    <w:rsid w:val="00A95DA2"/>
    <w:rPr>
      <w:color w:val="808080" w:themeColor="background1" w:themeShade="80"/>
      <w:sz w:val="12"/>
    </w:rPr>
  </w:style>
  <w:style w:type="paragraph" w:styleId="BalloonText">
    <w:name w:val="Balloon Text"/>
    <w:basedOn w:val="Normal"/>
    <w:link w:val="BalloonTextChar"/>
    <w:rsid w:val="00D235C7"/>
    <w:rPr>
      <w:rFonts w:ascii="Tahoma" w:hAnsi="Tahoma" w:cs="Tahoma"/>
      <w:sz w:val="16"/>
      <w:szCs w:val="16"/>
    </w:rPr>
  </w:style>
  <w:style w:type="character" w:customStyle="1" w:styleId="BalloonTextChar">
    <w:name w:val="Balloon Text Char"/>
    <w:basedOn w:val="DefaultParagraphFont"/>
    <w:link w:val="BalloonText"/>
    <w:rsid w:val="00D235C7"/>
    <w:rPr>
      <w:rFonts w:ascii="Tahoma" w:hAnsi="Tahoma" w:cs="Tahoma"/>
      <w:sz w:val="16"/>
      <w:szCs w:val="16"/>
    </w:rPr>
  </w:style>
  <w:style w:type="character" w:customStyle="1" w:styleId="Heading1Char">
    <w:name w:val="Heading 1 Char"/>
    <w:basedOn w:val="DefaultParagraphFont"/>
    <w:link w:val="Heading1"/>
    <w:rsid w:val="002F6D37"/>
    <w:rPr>
      <w:rFonts w:ascii="Times New Roman" w:eastAsia="Times New Roman" w:hAnsi="Times New Roman"/>
      <w:sz w:val="24"/>
      <w:lang w:eastAsia="ja-JP"/>
    </w:rPr>
  </w:style>
  <w:style w:type="paragraph" w:styleId="Title">
    <w:name w:val="Title"/>
    <w:basedOn w:val="Normal"/>
    <w:link w:val="TitleChar"/>
    <w:qFormat/>
    <w:rsid w:val="002F6D37"/>
    <w:pPr>
      <w:jc w:val="center"/>
    </w:pPr>
    <w:rPr>
      <w:rFonts w:ascii="Times New Roman" w:eastAsia="Times New Roman" w:hAnsi="Times New Roman"/>
      <w:b/>
      <w:lang w:eastAsia="ja-JP"/>
    </w:rPr>
  </w:style>
  <w:style w:type="character" w:customStyle="1" w:styleId="TitleChar">
    <w:name w:val="Title Char"/>
    <w:basedOn w:val="DefaultParagraphFont"/>
    <w:link w:val="Title"/>
    <w:rsid w:val="002F6D37"/>
    <w:rPr>
      <w:rFonts w:ascii="Times New Roman" w:eastAsia="Times New Roman" w:hAnsi="Times New Roman"/>
      <w:b/>
      <w:sz w:val="24"/>
      <w:lang w:eastAsia="ja-JP"/>
    </w:rPr>
  </w:style>
  <w:style w:type="paragraph" w:styleId="Subtitle">
    <w:name w:val="Subtitle"/>
    <w:basedOn w:val="Normal"/>
    <w:link w:val="SubtitleChar"/>
    <w:qFormat/>
    <w:rsid w:val="002F6D37"/>
    <w:pPr>
      <w:jc w:val="center"/>
    </w:pPr>
    <w:rPr>
      <w:rFonts w:ascii="Times New Roman" w:eastAsia="Times New Roman" w:hAnsi="Times New Roman"/>
      <w:lang w:eastAsia="ja-JP"/>
    </w:rPr>
  </w:style>
  <w:style w:type="character" w:customStyle="1" w:styleId="SubtitleChar">
    <w:name w:val="Subtitle Char"/>
    <w:basedOn w:val="DefaultParagraphFont"/>
    <w:link w:val="Subtitle"/>
    <w:rsid w:val="002F6D37"/>
    <w:rPr>
      <w:rFonts w:ascii="Times New Roman" w:eastAsia="Times New Roman" w:hAnsi="Times New Roman"/>
      <w:sz w:val="24"/>
      <w:lang w:eastAsia="ja-JP"/>
    </w:rPr>
  </w:style>
  <w:style w:type="paragraph" w:styleId="BodyText">
    <w:name w:val="Body Text"/>
    <w:basedOn w:val="Normal"/>
    <w:link w:val="BodyTextChar"/>
    <w:rsid w:val="002F6D37"/>
    <w:pPr>
      <w:jc w:val="center"/>
    </w:pPr>
    <w:rPr>
      <w:rFonts w:ascii="Times New Roman" w:eastAsia="Times New Roman" w:hAnsi="Times New Roman"/>
      <w:b/>
      <w:lang w:eastAsia="ja-JP"/>
    </w:rPr>
  </w:style>
  <w:style w:type="character" w:customStyle="1" w:styleId="BodyTextChar">
    <w:name w:val="Body Text Char"/>
    <w:basedOn w:val="DefaultParagraphFont"/>
    <w:link w:val="BodyText"/>
    <w:rsid w:val="002F6D37"/>
    <w:rPr>
      <w:rFonts w:ascii="Times New Roman" w:eastAsia="Times New Roman" w:hAnsi="Times New Roman"/>
      <w:b/>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5C6E3-E776-4523-8153-E0C16C6AA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491</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Body text here</vt:lpstr>
    </vt:vector>
  </TitlesOfParts>
  <Company>Aberdeen Asset Management</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text here</dc:title>
  <dc:creator>Aberdeen Asset Management</dc:creator>
  <cp:lastModifiedBy>Citrix Admin</cp:lastModifiedBy>
  <cp:revision>6</cp:revision>
  <cp:lastPrinted>2015-04-15T13:18:00Z</cp:lastPrinted>
  <dcterms:created xsi:type="dcterms:W3CDTF">2015-06-01T10:03:00Z</dcterms:created>
  <dcterms:modified xsi:type="dcterms:W3CDTF">2015-06-09T11:17:00Z</dcterms:modified>
</cp:coreProperties>
</file>